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27068E">
              <w:rPr>
                <w:rFonts w:ascii="Times New Roman" w:eastAsia="Times New Roman" w:hAnsi="Times New Roman"/>
                <w:color w:val="000000"/>
                <w:sz w:val="24"/>
                <w:szCs w:val="24"/>
                <w:lang w:eastAsia="ar-SA"/>
              </w:rPr>
              <w:t>36</w:t>
            </w:r>
            <w:r w:rsidRPr="00C31FA9">
              <w:rPr>
                <w:rFonts w:ascii="Times New Roman" w:eastAsia="Times New Roman" w:hAnsi="Times New Roman"/>
                <w:color w:val="000000"/>
                <w:sz w:val="24"/>
                <w:szCs w:val="24"/>
                <w:lang w:eastAsia="ar-SA"/>
              </w:rPr>
              <w:t xml:space="preserve"> от «</w:t>
            </w:r>
            <w:r w:rsidR="00A813C0" w:rsidRPr="00A813C0">
              <w:rPr>
                <w:rFonts w:ascii="Times New Roman" w:eastAsia="Times New Roman" w:hAnsi="Times New Roman"/>
                <w:color w:val="000000"/>
                <w:sz w:val="24"/>
                <w:szCs w:val="24"/>
                <w:lang w:eastAsia="ar-SA"/>
              </w:rPr>
              <w:t>3</w:t>
            </w:r>
            <w:r w:rsidR="0027068E">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27068E">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A813C0" w:rsidRPr="0027068E">
              <w:rPr>
                <w:rFonts w:ascii="Times New Roman" w:eastAsia="Times New Roman" w:hAnsi="Times New Roman"/>
                <w:color w:val="000000"/>
                <w:sz w:val="24"/>
                <w:szCs w:val="24"/>
                <w:lang w:eastAsia="ar-SA"/>
              </w:rPr>
              <w:t>3</w:t>
            </w:r>
            <w:r w:rsidR="0027068E">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27068E">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D778D4">
        <w:rPr>
          <w:rFonts w:ascii="Times New Roman" w:hAnsi="Times New Roman" w:cs="Times New Roman"/>
          <w:color w:val="000000"/>
          <w:sz w:val="24"/>
          <w:szCs w:val="24"/>
        </w:rPr>
        <w:t>Ломбардный список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D778D4">
        <w:rPr>
          <w:rFonts w:ascii="Times New Roman" w:hAnsi="Times New Roman"/>
          <w:color w:val="000000"/>
          <w:sz w:val="24"/>
          <w:szCs w:val="24"/>
        </w:rPr>
        <w:t>Ломбардный список - облигации</w:t>
      </w:r>
      <w:r w:rsidRPr="00C31FA9">
        <w:rPr>
          <w:rFonts w:ascii="Times New Roman" w:hAnsi="Times New Roman"/>
          <w:sz w:val="24"/>
          <w:szCs w:val="24"/>
        </w:rPr>
        <w:t xml:space="preserve">» с </w:t>
      </w:r>
      <w:r w:rsidR="0027068E">
        <w:rPr>
          <w:rFonts w:ascii="Times New Roman" w:hAnsi="Times New Roman"/>
          <w:sz w:val="24"/>
          <w:szCs w:val="24"/>
        </w:rPr>
        <w:t>1</w:t>
      </w:r>
      <w:r w:rsidRPr="00C31FA9">
        <w:rPr>
          <w:rFonts w:ascii="Times New Roman" w:hAnsi="Times New Roman"/>
          <w:sz w:val="24"/>
          <w:szCs w:val="24"/>
        </w:rPr>
        <w:t xml:space="preserve">1 </w:t>
      </w:r>
      <w:r w:rsidR="0027068E">
        <w:rPr>
          <w:rFonts w:ascii="Times New Roman" w:hAnsi="Times New Roman"/>
          <w:sz w:val="24"/>
          <w:szCs w:val="24"/>
        </w:rPr>
        <w:t>ноября</w:t>
      </w:r>
      <w:r w:rsidRPr="00C31FA9">
        <w:rPr>
          <w:rFonts w:ascii="Times New Roman" w:hAnsi="Times New Roman"/>
          <w:sz w:val="24"/>
          <w:szCs w:val="24"/>
        </w:rPr>
        <w:t xml:space="preserve">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D778D4">
        <w:rPr>
          <w:rFonts w:ascii="Times New Roman" w:hAnsi="Times New Roman"/>
          <w:color w:val="000000"/>
          <w:sz w:val="24"/>
          <w:szCs w:val="24"/>
        </w:rPr>
        <w:t>Ломбардный список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D778D4">
        <w:rPr>
          <w:rFonts w:ascii="Times New Roman" w:hAnsi="Times New Roman" w:cs="Times New Roman"/>
          <w:color w:val="000000"/>
          <w:sz w:val="24"/>
          <w:szCs w:val="24"/>
        </w:rPr>
        <w:t>Ломбардный список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w:t>
      </w:r>
      <w:r w:rsidR="0027068E">
        <w:rPr>
          <w:rFonts w:ascii="Times New Roman" w:hAnsi="Times New Roman"/>
        </w:rPr>
        <w:t>1</w:t>
      </w:r>
      <w:r w:rsidR="00C31FA9" w:rsidRPr="00C31FA9">
        <w:rPr>
          <w:rFonts w:ascii="Times New Roman" w:hAnsi="Times New Roman"/>
        </w:rPr>
        <w:t xml:space="preserve">1» </w:t>
      </w:r>
      <w:r w:rsidR="0027068E">
        <w:rPr>
          <w:rFonts w:ascii="Times New Roman" w:hAnsi="Times New Roman"/>
        </w:rPr>
        <w:t>ноября</w:t>
      </w:r>
      <w:r w:rsidR="00C31FA9" w:rsidRPr="00C31FA9">
        <w:rPr>
          <w:rFonts w:ascii="Times New Roman" w:hAnsi="Times New Roman"/>
        </w:rPr>
        <w:t xml:space="preserve">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564F4A" w:rsidRDefault="00564F4A" w:rsidP="00564F4A">
      <w:pPr>
        <w:pStyle w:val="ac"/>
        <w:numPr>
          <w:ilvl w:val="0"/>
          <w:numId w:val="60"/>
        </w:numPr>
        <w:spacing w:after="0" w:line="240" w:lineRule="auto"/>
        <w:rPr>
          <w:rFonts w:ascii="Times New Roman" w:hAnsi="Times New Roman"/>
        </w:rPr>
      </w:pPr>
      <w:bookmarkStart w:id="0"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564F4A" w:rsidRDefault="00564F4A" w:rsidP="00564F4A">
      <w:pPr>
        <w:pStyle w:val="ac"/>
        <w:numPr>
          <w:ilvl w:val="0"/>
          <w:numId w:val="60"/>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9B63C4" w:rsidP="00D41B68">
      <w:pPr>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w:t>
      </w:r>
      <w:r w:rsidR="0054627D" w:rsidRPr="00C31FA9">
        <w:rPr>
          <w:rFonts w:ascii="Times New Roman" w:hAnsi="Times New Roman"/>
          <w:b/>
        </w:rPr>
        <w:t>2</w:t>
      </w:r>
      <w:bookmarkEnd w:id="0"/>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4052422"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4052423"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4052424"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4052425"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4052426"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4052427"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4052428"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4052429"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4052430"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4052431"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4052432"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2" type="#_x0000_t75" style="width:53.25pt;height:31.5pt" o:ole="">
                  <v:imagedata r:id="rId36" o:title=""/>
                </v:shape>
                <o:OLEObject Type="Embed" ProgID="Equation.3" ShapeID="_x0000_i1072" DrawAspect="Content" ObjectID="_1634052433"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34052434"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34052435"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34052436"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34052437"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34052438"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34052439"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34052440"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34052441"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4052442"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4052443"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34052444"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34052445"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34052446"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34052447"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34052448"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34052449"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34052450"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34052451"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34052452"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34052453"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34052454"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4052455"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34052456"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4052457"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34052458"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34052459"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34052460"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34052461"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34052462"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3" type="#_x0000_t75" style="width:133.5pt;height:63.75pt" o:ole="">
                  <v:imagedata r:id="rId82" o:title=""/>
                </v:shape>
                <o:OLEObject Type="Embed" ProgID="Equation.3" ShapeID="_x0000_i1073" DrawAspect="Content" ObjectID="_1634052463"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34052464"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34052465"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1"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1"/>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EF342F" w:rsidRPr="00C31FA9" w:rsidTr="00BE23DE">
        <w:trPr>
          <w:trHeight w:val="1971"/>
        </w:trPr>
        <w:tc>
          <w:tcPr>
            <w:tcW w:w="2943" w:type="dxa"/>
          </w:tcPr>
          <w:p w:rsidR="000A1801" w:rsidRPr="00C31FA9" w:rsidRDefault="000A1801"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0A1801" w:rsidRPr="00C31FA9" w:rsidRDefault="000A1801" w:rsidP="00E347EC">
            <w:pPr>
              <w:pStyle w:val="ac"/>
              <w:ind w:left="0"/>
              <w:jc w:val="both"/>
              <w:rPr>
                <w:rFonts w:ascii="Times New Roman" w:hAnsi="Times New Roman"/>
                <w:b/>
                <w:sz w:val="20"/>
                <w:szCs w:val="20"/>
              </w:rPr>
            </w:pPr>
          </w:p>
        </w:tc>
        <w:tc>
          <w:tcPr>
            <w:tcW w:w="10703" w:type="dxa"/>
          </w:tcPr>
          <w:p w:rsidR="000A1801" w:rsidRPr="00C31FA9" w:rsidRDefault="000A1801" w:rsidP="00D41B68">
            <w:pPr>
              <w:pStyle w:val="ac"/>
              <w:spacing w:after="0"/>
              <w:ind w:left="0" w:firstLine="595"/>
              <w:jc w:val="both"/>
              <w:rPr>
                <w:rFonts w:ascii="Times New Roman" w:hAnsi="Times New Roman"/>
                <w:sz w:val="20"/>
                <w:szCs w:val="20"/>
              </w:rPr>
            </w:pPr>
            <w:r w:rsidRPr="00C31FA9">
              <w:rPr>
                <w:rFonts w:ascii="Times New Roman" w:hAnsi="Times New Roman"/>
                <w:sz w:val="20"/>
                <w:szCs w:val="20"/>
              </w:rPr>
              <w:t xml:space="preserve">Московская биржа, если Московская биржа является активным рынком. </w:t>
            </w:r>
          </w:p>
          <w:p w:rsidR="0043082D" w:rsidRPr="00C31FA9" w:rsidRDefault="000A1801" w:rsidP="00D41B68">
            <w:pPr>
              <w:pStyle w:val="ac"/>
              <w:spacing w:after="0"/>
              <w:ind w:left="0" w:firstLine="595"/>
              <w:jc w:val="both"/>
              <w:rPr>
                <w:rFonts w:ascii="Times New Roman" w:hAnsi="Times New Roman"/>
                <w:sz w:val="20"/>
                <w:szCs w:val="20"/>
              </w:rPr>
            </w:pPr>
            <w:r w:rsidRPr="00C31FA9">
              <w:rPr>
                <w:rFonts w:ascii="Times New Roman" w:hAnsi="Times New Roman"/>
                <w:sz w:val="20"/>
                <w:szCs w:val="20"/>
              </w:rPr>
              <w:t>В случае</w:t>
            </w:r>
            <w:proofErr w:type="gramStart"/>
            <w:r w:rsidRPr="00C31FA9">
              <w:rPr>
                <w:rFonts w:ascii="Times New Roman" w:hAnsi="Times New Roman"/>
                <w:sz w:val="20"/>
                <w:szCs w:val="20"/>
              </w:rPr>
              <w:t>,</w:t>
            </w:r>
            <w:proofErr w:type="gramEnd"/>
            <w:r w:rsidRPr="00C31FA9">
              <w:rPr>
                <w:rFonts w:ascii="Times New Roman" w:hAnsi="Times New Roman"/>
                <w:sz w:val="20"/>
                <w:szCs w:val="20"/>
              </w:rPr>
              <w:t xml:space="preserve"> если Московская биржа не является активным рынком – российская б</w:t>
            </w:r>
            <w:r w:rsidRPr="00C31FA9">
              <w:rPr>
                <w:rFonts w:ascii="Times New Roman" w:eastAsia="Times New Roman" w:hAnsi="Times New Roman"/>
                <w:iCs/>
                <w:sz w:val="20"/>
                <w:szCs w:val="20"/>
                <w:lang w:eastAsia="ru-RU"/>
              </w:rPr>
              <w:t xml:space="preserve">иржевая площадка </w:t>
            </w:r>
            <w:r w:rsidRPr="00C31FA9">
              <w:rPr>
                <w:rFonts w:ascii="Times New Roman" w:hAnsi="Times New Roman"/>
                <w:sz w:val="20"/>
                <w:szCs w:val="20"/>
              </w:rPr>
              <w:t>из числа активных рынков</w:t>
            </w:r>
            <w:r w:rsidRPr="00C31FA9">
              <w:rPr>
                <w:rFonts w:ascii="Times New Roman" w:eastAsia="Times New Roman" w:hAnsi="Times New Roman"/>
                <w:iCs/>
                <w:sz w:val="20"/>
                <w:szCs w:val="20"/>
                <w:lang w:eastAsia="ru-RU"/>
              </w:rPr>
              <w:t xml:space="preserve">, </w:t>
            </w:r>
            <w:r w:rsidRPr="00C31FA9">
              <w:rPr>
                <w:rFonts w:ascii="Times New Roman" w:hAnsi="Times New Roman"/>
                <w:sz w:val="20"/>
                <w:szCs w:val="20"/>
              </w:rPr>
              <w:t>по которой определен наибольший общий объем сделок по количеству ценных бумаг за предыдущие</w:t>
            </w:r>
            <w:r w:rsidR="006A55BD" w:rsidRPr="00C31FA9">
              <w:rPr>
                <w:rFonts w:ascii="Times New Roman" w:hAnsi="Times New Roman"/>
                <w:sz w:val="20"/>
                <w:szCs w:val="20"/>
              </w:rPr>
              <w:t xml:space="preserve"> </w:t>
            </w:r>
            <w:r w:rsidR="006A55BD" w:rsidRPr="00C31FA9">
              <w:rPr>
                <w:rFonts w:ascii="Times New Roman" w:hAnsi="Times New Roman"/>
                <w:b/>
                <w:sz w:val="20"/>
                <w:szCs w:val="20"/>
              </w:rPr>
              <w:t xml:space="preserve">30 (Тридцать) </w:t>
            </w:r>
            <w:r w:rsidR="00116350">
              <w:rPr>
                <w:rFonts w:ascii="Times New Roman" w:hAnsi="Times New Roman"/>
                <w:b/>
                <w:sz w:val="20"/>
                <w:szCs w:val="20"/>
              </w:rPr>
              <w:t xml:space="preserve">торговых </w:t>
            </w:r>
            <w:r w:rsidR="006A55BD" w:rsidRPr="00C31FA9">
              <w:rPr>
                <w:rFonts w:ascii="Times New Roman" w:hAnsi="Times New Roman"/>
                <w:b/>
                <w:sz w:val="20"/>
                <w:szCs w:val="20"/>
              </w:rPr>
              <w:t>дней</w:t>
            </w:r>
            <w:r w:rsidR="006A55BD" w:rsidRPr="00C31FA9">
              <w:rPr>
                <w:rFonts w:ascii="Times New Roman" w:hAnsi="Times New Roman"/>
                <w:sz w:val="20"/>
                <w:szCs w:val="20"/>
              </w:rPr>
              <w:t>.</w:t>
            </w:r>
          </w:p>
          <w:p w:rsidR="000A1801" w:rsidRPr="00C31FA9" w:rsidRDefault="000A1801" w:rsidP="006A55BD">
            <w:pPr>
              <w:pStyle w:val="ac"/>
              <w:spacing w:after="0"/>
              <w:ind w:left="0" w:firstLine="595"/>
              <w:jc w:val="both"/>
              <w:rPr>
                <w:rFonts w:ascii="Times New Roman" w:hAnsi="Times New Roman"/>
                <w:b/>
                <w:sz w:val="20"/>
                <w:szCs w:val="20"/>
                <w:u w:val="single"/>
              </w:rPr>
            </w:pPr>
            <w:r w:rsidRPr="00C31FA9">
              <w:rPr>
                <w:rFonts w:ascii="Times New Roman" w:hAnsi="Times New Roman"/>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C31FA9">
              <w:rPr>
                <w:rFonts w:ascii="Times New Roman" w:hAnsi="Times New Roman"/>
                <w:sz w:val="20"/>
                <w:szCs w:val="20"/>
              </w:rPr>
              <w:t xml:space="preserve"> </w:t>
            </w:r>
          </w:p>
        </w:tc>
      </w:tr>
      <w:tr w:rsidR="00EF342F" w:rsidRPr="00C31FA9" w:rsidTr="00BE23DE">
        <w:trPr>
          <w:trHeight w:val="1687"/>
        </w:trPr>
        <w:tc>
          <w:tcPr>
            <w:tcW w:w="2943" w:type="dxa"/>
          </w:tcPr>
          <w:p w:rsidR="000A1801" w:rsidRPr="00C31FA9" w:rsidRDefault="000A1801"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0A1801" w:rsidRPr="00C31FA9" w:rsidRDefault="000A1801" w:rsidP="00E347EC">
            <w:pPr>
              <w:pStyle w:val="ac"/>
              <w:ind w:left="0"/>
              <w:jc w:val="both"/>
              <w:rPr>
                <w:rFonts w:ascii="Times New Roman" w:hAnsi="Times New Roman"/>
                <w:b/>
                <w:sz w:val="20"/>
                <w:szCs w:val="20"/>
              </w:rPr>
            </w:pPr>
          </w:p>
        </w:tc>
        <w:tc>
          <w:tcPr>
            <w:tcW w:w="10703" w:type="dxa"/>
          </w:tcPr>
          <w:p w:rsidR="000A1801" w:rsidRPr="00C31FA9" w:rsidRDefault="000A1801" w:rsidP="00D41B68">
            <w:pPr>
              <w:pStyle w:val="ac"/>
              <w:spacing w:after="0" w:line="240" w:lineRule="auto"/>
              <w:ind w:left="0" w:firstLine="595"/>
              <w:jc w:val="both"/>
              <w:rPr>
                <w:rFonts w:ascii="Times New Roman" w:hAnsi="Times New Roman"/>
                <w:sz w:val="20"/>
                <w:szCs w:val="20"/>
              </w:rPr>
            </w:pPr>
            <w:r w:rsidRPr="00C31FA9">
              <w:rPr>
                <w:rFonts w:ascii="Times New Roman" w:hAnsi="Times New Roman"/>
                <w:sz w:val="20"/>
                <w:szCs w:val="20"/>
              </w:rPr>
              <w:t>Иностранная</w:t>
            </w:r>
            <w:r w:rsidR="007D7B2B" w:rsidRPr="00C31FA9">
              <w:rPr>
                <w:rFonts w:ascii="Times New Roman" w:hAnsi="Times New Roman"/>
                <w:sz w:val="20"/>
                <w:szCs w:val="20"/>
              </w:rPr>
              <w:t xml:space="preserve"> или российская</w:t>
            </w:r>
            <w:r w:rsidRPr="00C31FA9">
              <w:rPr>
                <w:rFonts w:ascii="Times New Roman" w:hAnsi="Times New Roman"/>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6A55BD" w:rsidRPr="00C31FA9">
              <w:rPr>
                <w:rFonts w:ascii="Times New Roman" w:hAnsi="Times New Roman"/>
                <w:sz w:val="20"/>
                <w:szCs w:val="20"/>
              </w:rPr>
              <w:t xml:space="preserve"> </w:t>
            </w:r>
            <w:r w:rsidR="006A55BD" w:rsidRPr="00C31FA9">
              <w:rPr>
                <w:rFonts w:ascii="Times New Roman" w:hAnsi="Times New Roman"/>
                <w:b/>
                <w:sz w:val="20"/>
                <w:szCs w:val="20"/>
              </w:rPr>
              <w:t xml:space="preserve">30 (Тридцать) </w:t>
            </w:r>
            <w:r w:rsidR="00116350">
              <w:rPr>
                <w:rFonts w:ascii="Times New Roman" w:hAnsi="Times New Roman"/>
                <w:b/>
                <w:sz w:val="20"/>
                <w:szCs w:val="20"/>
              </w:rPr>
              <w:t xml:space="preserve">торговых </w:t>
            </w:r>
            <w:r w:rsidR="006A55BD" w:rsidRPr="00C31FA9">
              <w:rPr>
                <w:rFonts w:ascii="Times New Roman" w:hAnsi="Times New Roman"/>
                <w:b/>
                <w:sz w:val="20"/>
                <w:szCs w:val="20"/>
              </w:rPr>
              <w:t>дней</w:t>
            </w:r>
            <w:r w:rsidR="006A55BD" w:rsidRPr="00C31FA9">
              <w:rPr>
                <w:rFonts w:ascii="Times New Roman" w:hAnsi="Times New Roman"/>
                <w:sz w:val="20"/>
                <w:szCs w:val="20"/>
              </w:rPr>
              <w:t>.</w:t>
            </w:r>
          </w:p>
          <w:p w:rsidR="000A1801" w:rsidRPr="00BE23DE" w:rsidRDefault="000A1801" w:rsidP="00BE23DE">
            <w:pPr>
              <w:spacing w:after="0"/>
              <w:ind w:firstLine="595"/>
              <w:jc w:val="both"/>
              <w:rPr>
                <w:rFonts w:ascii="Times New Roman" w:hAnsi="Times New Roman"/>
                <w:sz w:val="20"/>
                <w:szCs w:val="20"/>
              </w:rPr>
            </w:pPr>
            <w:r w:rsidRPr="00C31FA9">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C31FA9">
              <w:rPr>
                <w:rFonts w:ascii="Times New Roman" w:eastAsia="Times New Roman" w:hAnsi="Times New Roman"/>
                <w:iCs/>
                <w:sz w:val="20"/>
                <w:szCs w:val="20"/>
                <w:lang w:eastAsia="ru-RU"/>
              </w:rPr>
              <w:t>определения</w:t>
            </w:r>
            <w:r w:rsidRPr="00C31FA9">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w:t>
            </w:r>
            <w:r w:rsidR="00BE23DE">
              <w:rPr>
                <w:rFonts w:ascii="Times New Roman" w:hAnsi="Times New Roman"/>
                <w:sz w:val="20"/>
                <w:szCs w:val="20"/>
              </w:rPr>
              <w:t>чеством сделок за данный период.</w:t>
            </w:r>
          </w:p>
        </w:tc>
      </w:tr>
      <w:tr w:rsidR="00980692" w:rsidRPr="00C31FA9" w:rsidTr="00D41B68">
        <w:trPr>
          <w:trHeight w:val="1837"/>
        </w:trPr>
        <w:tc>
          <w:tcPr>
            <w:tcW w:w="2943" w:type="dxa"/>
          </w:tcPr>
          <w:p w:rsidR="00980692" w:rsidRPr="00C31FA9" w:rsidRDefault="00980692" w:rsidP="00317AC9">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1332D9" w:rsidRPr="00C31FA9" w:rsidRDefault="001332D9" w:rsidP="001332D9">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980692" w:rsidRPr="00C31FA9" w:rsidRDefault="00980692" w:rsidP="00317AC9">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2"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2"/>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925B3F" w:rsidRPr="00C31FA9" w:rsidTr="00702539">
        <w:tc>
          <w:tcPr>
            <w:tcW w:w="2935" w:type="dxa"/>
          </w:tcPr>
          <w:p w:rsidR="00925B3F" w:rsidRPr="00C31FA9" w:rsidRDefault="00925B3F" w:rsidP="001332D9">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925B3F" w:rsidRPr="00C31FA9" w:rsidRDefault="00925B3F" w:rsidP="00317AC9">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AE2A32" w:rsidRPr="00C31FA9" w:rsidRDefault="00AE2A32" w:rsidP="00AE2A32">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AE2A32" w:rsidRPr="00C31FA9" w:rsidRDefault="00AE2A32" w:rsidP="00AE2A32">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AE2A32" w:rsidRPr="00C31FA9" w:rsidRDefault="00AE2A32" w:rsidP="00AE2A32">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AE2A32" w:rsidRPr="00C31FA9" w:rsidRDefault="00AE2A32" w:rsidP="00AE2A32">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925B3F" w:rsidRPr="00C31FA9" w:rsidRDefault="00925B3F" w:rsidP="00317AC9">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925B3F" w:rsidRPr="00C31FA9" w:rsidRDefault="00925B3F" w:rsidP="00317AC9">
            <w:pPr>
              <w:pStyle w:val="ac"/>
              <w:spacing w:after="0" w:line="240" w:lineRule="auto"/>
              <w:ind w:left="0" w:firstLine="466"/>
              <w:jc w:val="both"/>
              <w:rPr>
                <w:rFonts w:ascii="Times New Roman" w:hAnsi="Times New Roman"/>
                <w:sz w:val="20"/>
                <w:szCs w:val="20"/>
              </w:rPr>
            </w:pPr>
          </w:p>
        </w:tc>
      </w:tr>
      <w:tr w:rsidR="00925B3F" w:rsidRPr="00C31FA9" w:rsidTr="00702539">
        <w:tc>
          <w:tcPr>
            <w:tcW w:w="13646" w:type="dxa"/>
            <w:gridSpan w:val="2"/>
            <w:tcBorders>
              <w:left w:val="nil"/>
              <w:bottom w:val="single" w:sz="4" w:space="0" w:color="auto"/>
              <w:right w:val="nil"/>
            </w:tcBorders>
          </w:tcPr>
          <w:p w:rsidR="00925B3F" w:rsidRPr="00C31FA9" w:rsidRDefault="00925B3F" w:rsidP="002E4D78">
            <w:pPr>
              <w:spacing w:after="0"/>
              <w:jc w:val="center"/>
              <w:rPr>
                <w:rFonts w:ascii="Times New Roman" w:hAnsi="Times New Roman"/>
                <w:bCs/>
                <w:i/>
                <w:iCs/>
                <w:color w:val="943634" w:themeColor="accent2" w:themeShade="BF"/>
                <w:sz w:val="20"/>
                <w:szCs w:val="20"/>
              </w:rPr>
            </w:pPr>
          </w:p>
          <w:p w:rsidR="00925B3F" w:rsidRPr="00C31FA9" w:rsidRDefault="00925B3F"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925B3F" w:rsidRPr="00C31FA9" w:rsidRDefault="00925B3F"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925B3F" w:rsidRPr="00C31FA9" w:rsidTr="00702539">
        <w:tc>
          <w:tcPr>
            <w:tcW w:w="2935" w:type="dxa"/>
            <w:shd w:val="clear" w:color="auto" w:fill="A6A6A6" w:themeFill="background1" w:themeFillShade="A6"/>
          </w:tcPr>
          <w:p w:rsidR="00925B3F" w:rsidRPr="00C31FA9" w:rsidRDefault="00925B3F"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925B3F" w:rsidRPr="00C31FA9" w:rsidRDefault="00925B3F"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925B3F" w:rsidRPr="00C31FA9" w:rsidTr="00702539">
        <w:tc>
          <w:tcPr>
            <w:tcW w:w="2935" w:type="dxa"/>
          </w:tcPr>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925B3F" w:rsidRPr="00C31FA9" w:rsidRDefault="00925B3F"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925B3F" w:rsidRPr="00C31FA9" w:rsidRDefault="00925B3F"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925B3F" w:rsidRPr="00C31FA9" w:rsidRDefault="00925B3F"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925B3F" w:rsidRPr="00C31FA9" w:rsidRDefault="00925B3F"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925B3F" w:rsidRPr="00C31FA9" w:rsidRDefault="00925B3F"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925B3F" w:rsidRPr="00C31FA9" w:rsidRDefault="00257438"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925B3F" w:rsidRPr="00C31FA9">
              <w:rPr>
                <w:rFonts w:ascii="Times New Roman" w:eastAsia="Times New Roman" w:hAnsi="Times New Roman"/>
                <w:color w:val="000000"/>
                <w:sz w:val="20"/>
                <w:szCs w:val="20"/>
                <w:lang w:eastAsia="ru-RU"/>
              </w:rPr>
              <w:t xml:space="preserve">, </w:t>
            </w:r>
          </w:p>
          <w:p w:rsidR="00925B3F" w:rsidRPr="00C31FA9" w:rsidRDefault="00925B3F"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925B3F" w:rsidRPr="00C31FA9" w:rsidRDefault="00257438"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925B3F"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925B3F" w:rsidRPr="00C31FA9" w:rsidRDefault="00257438"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925B3F"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925B3F" w:rsidRPr="00C31FA9" w:rsidRDefault="00925B3F"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925B3F" w:rsidRPr="00C31FA9" w:rsidRDefault="00925B3F" w:rsidP="00EB544F">
            <w:pPr>
              <w:spacing w:after="0"/>
              <w:jc w:val="both"/>
              <w:rPr>
                <w:rFonts w:ascii="Times New Roman" w:eastAsia="Times New Roman" w:hAnsi="Times New Roman"/>
                <w:color w:val="000000"/>
                <w:sz w:val="20"/>
                <w:szCs w:val="20"/>
                <w:lang w:eastAsia="ru-RU"/>
              </w:rPr>
            </w:pPr>
          </w:p>
          <w:p w:rsidR="00925B3F" w:rsidRPr="00C31FA9" w:rsidRDefault="00925B3F"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925B3F" w:rsidRPr="00C31FA9" w:rsidRDefault="00925B3F" w:rsidP="00EB544F">
            <w:pPr>
              <w:spacing w:after="0"/>
              <w:jc w:val="both"/>
              <w:rPr>
                <w:rFonts w:ascii="Times New Roman" w:eastAsia="Times New Roman" w:hAnsi="Times New Roman"/>
                <w:color w:val="000000"/>
                <w:sz w:val="20"/>
                <w:szCs w:val="20"/>
                <w:lang w:eastAsia="ru-RU"/>
              </w:rPr>
            </w:pPr>
          </w:p>
          <w:p w:rsidR="00925B3F" w:rsidRPr="00C31FA9" w:rsidRDefault="00925B3F"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925B3F" w:rsidRPr="00C31FA9" w:rsidRDefault="00925B3F" w:rsidP="00D41AF4">
            <w:pPr>
              <w:spacing w:after="0"/>
              <w:jc w:val="center"/>
              <w:rPr>
                <w:rFonts w:ascii="Times New Roman" w:eastAsia="Times New Roman" w:hAnsi="Times New Roman"/>
                <w:color w:val="000000"/>
                <w:sz w:val="20"/>
                <w:szCs w:val="20"/>
                <w:lang w:eastAsia="ru-RU"/>
              </w:rPr>
            </w:pPr>
          </w:p>
          <w:p w:rsidR="00925B3F" w:rsidRPr="00C31FA9" w:rsidRDefault="00257438"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925B3F"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925B3F" w:rsidRPr="00C31FA9" w:rsidRDefault="00257438"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925B3F" w:rsidRPr="00C31FA9">
              <w:rPr>
                <w:rFonts w:ascii="Times New Roman" w:eastAsia="Times New Roman" w:hAnsi="Times New Roman"/>
                <w:color w:val="000000"/>
                <w:sz w:val="20"/>
                <w:szCs w:val="20"/>
                <w:lang w:eastAsia="ru-RU"/>
              </w:rPr>
              <w:t>,</w:t>
            </w:r>
          </w:p>
          <w:p w:rsidR="00925B3F" w:rsidRPr="00C31FA9" w:rsidRDefault="00925B3F"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925B3F"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925B3F" w:rsidRPr="00C31FA9" w:rsidRDefault="00257438"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925B3F"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925B3F"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925B3F"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925B3F" w:rsidRPr="00C31FA9" w:rsidRDefault="00925B3F"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925B3F" w:rsidRPr="00C31FA9" w:rsidRDefault="00925B3F"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925B3F" w:rsidRPr="00C31FA9" w:rsidRDefault="00925B3F" w:rsidP="00364E7B">
            <w:pPr>
              <w:spacing w:after="0"/>
              <w:ind w:firstLine="360"/>
              <w:jc w:val="both"/>
              <w:rPr>
                <w:rFonts w:ascii="Times New Roman" w:eastAsia="Times New Roman" w:hAnsi="Times New Roman"/>
                <w:color w:val="000000"/>
                <w:sz w:val="20"/>
                <w:szCs w:val="20"/>
                <w:lang w:eastAsia="ru-RU"/>
              </w:rPr>
            </w:pP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925B3F" w:rsidRPr="00C31FA9" w:rsidRDefault="00925B3F"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925B3F" w:rsidRPr="00C31FA9" w:rsidRDefault="00925B3F" w:rsidP="00803591">
            <w:pPr>
              <w:spacing w:after="0"/>
              <w:rPr>
                <w:rFonts w:ascii="Times New Roman" w:eastAsia="Times New Roman" w:hAnsi="Times New Roman"/>
                <w:color w:val="000000"/>
                <w:sz w:val="20"/>
                <w:szCs w:val="20"/>
                <w:lang w:eastAsia="ru-RU"/>
              </w:rPr>
            </w:pPr>
          </w:p>
          <w:p w:rsidR="00925B3F" w:rsidRPr="00C31FA9" w:rsidRDefault="00925B3F" w:rsidP="00803591">
            <w:pPr>
              <w:spacing w:after="0"/>
              <w:jc w:val="both"/>
              <w:rPr>
                <w:rFonts w:ascii="Times New Roman" w:eastAsia="Times New Roman" w:hAnsi="Times New Roman"/>
                <w:color w:val="000000"/>
                <w:sz w:val="20"/>
                <w:szCs w:val="20"/>
                <w:lang w:eastAsia="ru-RU"/>
              </w:rPr>
            </w:pPr>
          </w:p>
          <w:p w:rsidR="00925B3F" w:rsidRPr="00C31FA9" w:rsidRDefault="00257438"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925B3F" w:rsidRPr="00C31FA9">
              <w:rPr>
                <w:rFonts w:ascii="Times New Roman" w:eastAsia="Times New Roman" w:hAnsi="Times New Roman"/>
                <w:color w:val="000000"/>
                <w:sz w:val="20"/>
                <w:szCs w:val="20"/>
                <w:lang w:eastAsia="ru-RU"/>
              </w:rPr>
              <w:t xml:space="preserve"> - доходность рыночного индикатора;</w:t>
            </w:r>
          </w:p>
          <w:p w:rsidR="00925B3F" w:rsidRPr="00C31FA9" w:rsidRDefault="00257438"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925B3F" w:rsidRPr="00C31FA9">
              <w:rPr>
                <w:rFonts w:ascii="Times New Roman" w:eastAsia="Times New Roman" w:hAnsi="Times New Roman"/>
                <w:color w:val="000000"/>
                <w:sz w:val="20"/>
                <w:szCs w:val="20"/>
                <w:lang w:eastAsia="ru-RU"/>
              </w:rPr>
              <w:t>,</w:t>
            </w:r>
          </w:p>
          <w:p w:rsidR="00925B3F" w:rsidRPr="00C31FA9" w:rsidRDefault="00257438"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925B3F"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925B3F" w:rsidRPr="00C31FA9" w:rsidRDefault="00257438"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925B3F"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925B3F" w:rsidRPr="00C31FA9" w:rsidRDefault="00925B3F" w:rsidP="00803591">
            <w:pPr>
              <w:spacing w:after="0"/>
              <w:jc w:val="both"/>
              <w:rPr>
                <w:rFonts w:ascii="Times New Roman" w:eastAsia="Times New Roman" w:hAnsi="Times New Roman"/>
                <w:color w:val="000000"/>
                <w:sz w:val="20"/>
                <w:szCs w:val="20"/>
                <w:lang w:eastAsia="ru-RU"/>
              </w:rPr>
            </w:pPr>
          </w:p>
          <w:p w:rsidR="00925B3F" w:rsidRPr="00C31FA9" w:rsidRDefault="00925B3F"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925B3F" w:rsidRPr="00C31FA9" w:rsidRDefault="00925B3F"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925B3F" w:rsidRPr="00C31FA9" w:rsidRDefault="00925B3F" w:rsidP="00D4503D">
            <w:pPr>
              <w:spacing w:after="0"/>
              <w:jc w:val="both"/>
              <w:rPr>
                <w:rFonts w:ascii="Times New Roman" w:eastAsia="Times New Roman" w:hAnsi="Times New Roman"/>
                <w:color w:val="000000"/>
                <w:sz w:val="20"/>
                <w:szCs w:val="20"/>
                <w:lang w:eastAsia="ru-RU"/>
              </w:rPr>
            </w:pPr>
          </w:p>
          <w:p w:rsidR="00925B3F" w:rsidRPr="00C31FA9" w:rsidRDefault="00925B3F"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925B3F" w:rsidRPr="00C31FA9" w:rsidRDefault="00925B3F" w:rsidP="00D4503D">
            <w:pPr>
              <w:spacing w:after="0"/>
              <w:jc w:val="both"/>
              <w:rPr>
                <w:rFonts w:ascii="Times New Roman" w:eastAsia="Times New Roman" w:hAnsi="Times New Roman"/>
                <w:color w:val="000000"/>
                <w:sz w:val="20"/>
                <w:szCs w:val="20"/>
                <w:lang w:eastAsia="ru-RU"/>
              </w:rPr>
            </w:pPr>
          </w:p>
          <w:p w:rsidR="00925B3F" w:rsidRPr="00C31FA9" w:rsidRDefault="00257438"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925B3F" w:rsidRPr="00C31FA9" w:rsidRDefault="00925B3F" w:rsidP="00D4503D">
            <w:pPr>
              <w:spacing w:after="0"/>
              <w:jc w:val="both"/>
              <w:rPr>
                <w:rFonts w:ascii="Times New Roman" w:eastAsia="Times New Roman" w:hAnsi="Times New Roman"/>
                <w:color w:val="000000"/>
                <w:sz w:val="20"/>
                <w:szCs w:val="20"/>
                <w:lang w:eastAsia="ru-RU"/>
              </w:rPr>
            </w:pP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925B3F" w:rsidRPr="00C31FA9">
              <w:rPr>
                <w:rFonts w:ascii="Times New Roman" w:eastAsia="Times New Roman" w:hAnsi="Times New Roman"/>
                <w:color w:val="000000"/>
                <w:sz w:val="20"/>
                <w:szCs w:val="20"/>
                <w:lang w:eastAsia="ru-RU"/>
              </w:rPr>
              <w:t xml:space="preserve"> - доходность актива;</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925B3F"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925B3F" w:rsidRPr="00C31FA9">
              <w:rPr>
                <w:rFonts w:ascii="Times New Roman" w:eastAsia="Times New Roman" w:hAnsi="Times New Roman"/>
                <w:color w:val="000000"/>
                <w:sz w:val="20"/>
                <w:szCs w:val="20"/>
                <w:lang w:eastAsia="ru-RU"/>
              </w:rPr>
              <w:t>;</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925B3F" w:rsidRPr="00C31FA9">
              <w:rPr>
                <w:rFonts w:ascii="Times New Roman" w:eastAsia="Times New Roman" w:hAnsi="Times New Roman"/>
                <w:color w:val="000000"/>
                <w:sz w:val="20"/>
                <w:szCs w:val="20"/>
                <w:lang w:eastAsia="ru-RU"/>
              </w:rPr>
              <w:t xml:space="preserve"> – предыдущая цена закрытия актива;</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925B3F" w:rsidRPr="00C31FA9">
              <w:rPr>
                <w:rFonts w:ascii="Times New Roman" w:eastAsia="Times New Roman" w:hAnsi="Times New Roman"/>
                <w:color w:val="000000"/>
                <w:sz w:val="20"/>
                <w:szCs w:val="20"/>
                <w:lang w:eastAsia="ru-RU"/>
              </w:rPr>
              <w:t xml:space="preserve"> - доходность рыночного индикатора;</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925B3F"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925B3F" w:rsidRPr="00C31FA9">
              <w:rPr>
                <w:rFonts w:ascii="Times New Roman" w:eastAsia="Times New Roman" w:hAnsi="Times New Roman"/>
                <w:color w:val="000000"/>
                <w:sz w:val="20"/>
                <w:szCs w:val="20"/>
                <w:lang w:eastAsia="ru-RU"/>
              </w:rPr>
              <w:t>;</w:t>
            </w:r>
          </w:p>
          <w:p w:rsidR="00925B3F" w:rsidRPr="00C31FA9" w:rsidRDefault="00257438"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925B3F"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925B3F" w:rsidRPr="00C31FA9" w:rsidRDefault="00925B3F"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925B3F" w:rsidRPr="00C31FA9" w:rsidRDefault="00925B3F" w:rsidP="00364E7B">
            <w:pPr>
              <w:spacing w:after="0"/>
              <w:jc w:val="both"/>
              <w:rPr>
                <w:rFonts w:ascii="Times New Roman" w:eastAsia="Times New Roman" w:hAnsi="Times New Roman"/>
                <w:color w:val="000000"/>
                <w:sz w:val="20"/>
                <w:szCs w:val="20"/>
                <w:lang w:eastAsia="ru-RU"/>
              </w:rPr>
            </w:pPr>
          </w:p>
          <w:p w:rsidR="00925B3F" w:rsidRPr="00C31FA9" w:rsidRDefault="00925B3F"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925B3F" w:rsidRPr="00C31FA9" w:rsidRDefault="00925B3F"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925B3F" w:rsidRPr="00C31FA9" w:rsidRDefault="00925B3F"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925B3F" w:rsidRPr="00C31FA9" w:rsidRDefault="00925B3F"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925B3F" w:rsidRPr="00C31FA9" w:rsidRDefault="00925B3F" w:rsidP="00364E7B">
            <w:pPr>
              <w:spacing w:after="0"/>
              <w:jc w:val="both"/>
              <w:rPr>
                <w:rFonts w:ascii="Times New Roman" w:eastAsia="Times New Roman" w:hAnsi="Times New Roman"/>
                <w:color w:val="000000"/>
                <w:sz w:val="20"/>
                <w:szCs w:val="20"/>
                <w:lang w:eastAsia="ru-RU"/>
              </w:rPr>
            </w:pPr>
          </w:p>
          <w:p w:rsidR="00925B3F" w:rsidRPr="00C31FA9" w:rsidRDefault="00925B3F"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925B3F" w:rsidRPr="00C31FA9" w:rsidRDefault="00925B3F"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925B3F" w:rsidRPr="00C31FA9" w:rsidRDefault="00925B3F"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925B3F" w:rsidRPr="00C31FA9" w:rsidRDefault="00925B3F"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925B3F" w:rsidRPr="00C31FA9" w:rsidRDefault="00925B3F"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925B3F" w:rsidRPr="00C31FA9" w:rsidRDefault="00925B3F" w:rsidP="00921B43">
            <w:pPr>
              <w:spacing w:after="0"/>
              <w:ind w:left="360"/>
              <w:jc w:val="both"/>
              <w:rPr>
                <w:rFonts w:ascii="Times New Roman" w:eastAsia="Times New Roman" w:hAnsi="Times New Roman"/>
                <w:color w:val="000000"/>
                <w:sz w:val="20"/>
                <w:szCs w:val="20"/>
                <w:lang w:eastAsia="ru-RU"/>
              </w:rPr>
            </w:pPr>
          </w:p>
          <w:p w:rsidR="00925B3F" w:rsidRPr="00C31FA9" w:rsidRDefault="00925B3F"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925B3F" w:rsidRPr="00C31FA9" w:rsidRDefault="00925B3F"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925B3F" w:rsidRPr="00C31FA9" w:rsidRDefault="00925B3F"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925B3F" w:rsidRPr="00C31FA9" w:rsidRDefault="00925B3F"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925B3F" w:rsidRPr="00C31FA9" w:rsidRDefault="00925B3F"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925B3F" w:rsidRPr="00C31FA9" w:rsidRDefault="00925B3F"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925B3F" w:rsidRDefault="00925B3F"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925B3F" w:rsidRPr="00C31FA9" w:rsidRDefault="00925B3F"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p w:rsidR="00925B3F" w:rsidRPr="00C31FA9" w:rsidRDefault="00925B3F" w:rsidP="008B048D">
            <w:pPr>
              <w:pStyle w:val="ac"/>
              <w:spacing w:after="0" w:line="240" w:lineRule="auto"/>
              <w:ind w:left="0" w:firstLine="425"/>
              <w:jc w:val="both"/>
              <w:rPr>
                <w:rFonts w:ascii="Times New Roman" w:eastAsia="Times New Roman" w:hAnsi="Times New Roman"/>
                <w:color w:val="000000"/>
                <w:sz w:val="20"/>
                <w:szCs w:val="20"/>
                <w:lang w:eastAsia="ru-RU"/>
              </w:rPr>
            </w:pPr>
          </w:p>
        </w:tc>
      </w:tr>
      <w:tr w:rsidR="00925B3F" w:rsidRPr="00C31FA9" w:rsidTr="00702539">
        <w:tc>
          <w:tcPr>
            <w:tcW w:w="2935" w:type="dxa"/>
          </w:tcPr>
          <w:p w:rsidR="00925B3F" w:rsidRPr="00C31FA9" w:rsidRDefault="00925B3F" w:rsidP="001332D9">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925B3F" w:rsidRPr="008E40EB" w:rsidRDefault="00925B3F" w:rsidP="00317AC9">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925B3F" w:rsidRPr="00C31FA9" w:rsidRDefault="00925B3F" w:rsidP="00317AC9">
            <w:pPr>
              <w:pStyle w:val="ac"/>
              <w:spacing w:after="0" w:line="240" w:lineRule="auto"/>
              <w:ind w:left="0" w:firstLine="466"/>
              <w:rPr>
                <w:rFonts w:ascii="Times New Roman" w:hAnsi="Times New Roman"/>
                <w:sz w:val="20"/>
                <w:szCs w:val="20"/>
              </w:rPr>
            </w:pPr>
          </w:p>
        </w:tc>
      </w:tr>
      <w:tr w:rsidR="00925B3F" w:rsidRPr="00C31FA9" w:rsidTr="00702539">
        <w:trPr>
          <w:trHeight w:val="1702"/>
        </w:trPr>
        <w:tc>
          <w:tcPr>
            <w:tcW w:w="2935" w:type="dxa"/>
            <w:tcBorders>
              <w:bottom w:val="single" w:sz="4" w:space="0" w:color="auto"/>
            </w:tcBorders>
          </w:tcPr>
          <w:p w:rsidR="00925B3F" w:rsidRPr="00C31FA9" w:rsidRDefault="00925B3F"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925B3F" w:rsidRPr="00C31FA9" w:rsidRDefault="00925B3F"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925B3F" w:rsidRPr="00C31FA9" w:rsidRDefault="00925B3F"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925B3F" w:rsidRPr="00C31FA9" w:rsidRDefault="00925B3F" w:rsidP="002E4D78">
            <w:pPr>
              <w:pStyle w:val="ac"/>
              <w:spacing w:after="0"/>
              <w:ind w:left="0"/>
              <w:jc w:val="both"/>
              <w:rPr>
                <w:rFonts w:ascii="Times New Roman" w:hAnsi="Times New Roman"/>
                <w:sz w:val="20"/>
                <w:szCs w:val="20"/>
              </w:rPr>
            </w:pPr>
          </w:p>
        </w:tc>
      </w:tr>
      <w:tr w:rsidR="00925B3F" w:rsidRPr="00C31FA9" w:rsidTr="00702539">
        <w:trPr>
          <w:trHeight w:val="1702"/>
        </w:trPr>
        <w:tc>
          <w:tcPr>
            <w:tcW w:w="2935" w:type="dxa"/>
            <w:tcBorders>
              <w:bottom w:val="single" w:sz="4" w:space="0" w:color="auto"/>
            </w:tcBorders>
          </w:tcPr>
          <w:p w:rsidR="00925B3F" w:rsidRPr="00C31FA9" w:rsidRDefault="00925B3F"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925B3F" w:rsidRPr="00C31FA9" w:rsidRDefault="00925B3F"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925B3F" w:rsidRPr="00C31FA9" w:rsidTr="00CA3418">
        <w:trPr>
          <w:trHeight w:val="1498"/>
        </w:trPr>
        <w:tc>
          <w:tcPr>
            <w:tcW w:w="2935" w:type="dxa"/>
            <w:tcBorders>
              <w:bottom w:val="single" w:sz="4" w:space="0" w:color="auto"/>
            </w:tcBorders>
          </w:tcPr>
          <w:p w:rsidR="00925B3F" w:rsidRPr="00C31FA9" w:rsidRDefault="00925B3F"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925B3F" w:rsidRPr="00C31FA9" w:rsidRDefault="00925B3F"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925B3F" w:rsidRPr="00C31FA9" w:rsidTr="00702539">
        <w:tc>
          <w:tcPr>
            <w:tcW w:w="13646" w:type="dxa"/>
            <w:gridSpan w:val="2"/>
            <w:tcBorders>
              <w:left w:val="nil"/>
              <w:bottom w:val="single" w:sz="4" w:space="0" w:color="auto"/>
              <w:right w:val="nil"/>
            </w:tcBorders>
          </w:tcPr>
          <w:p w:rsidR="00925B3F" w:rsidRPr="00C31FA9" w:rsidRDefault="00925B3F" w:rsidP="002E4D78">
            <w:pPr>
              <w:spacing w:after="0"/>
              <w:jc w:val="center"/>
              <w:rPr>
                <w:rFonts w:ascii="Times New Roman" w:hAnsi="Times New Roman"/>
                <w:bCs/>
                <w:i/>
                <w:iCs/>
                <w:color w:val="943634" w:themeColor="accent2" w:themeShade="BF"/>
                <w:sz w:val="20"/>
                <w:szCs w:val="20"/>
              </w:rPr>
            </w:pPr>
          </w:p>
          <w:p w:rsidR="00925B3F" w:rsidRPr="00C31FA9" w:rsidRDefault="00925B3F"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925B3F" w:rsidRPr="00C31FA9" w:rsidTr="00702539">
        <w:tc>
          <w:tcPr>
            <w:tcW w:w="2935" w:type="dxa"/>
            <w:shd w:val="clear" w:color="auto" w:fill="A6A6A6" w:themeFill="background1" w:themeFillShade="A6"/>
          </w:tcPr>
          <w:p w:rsidR="00925B3F" w:rsidRPr="00C31FA9" w:rsidRDefault="00925B3F"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925B3F" w:rsidRPr="00C31FA9" w:rsidRDefault="00925B3F"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925B3F" w:rsidRPr="00C31FA9" w:rsidTr="00702539">
        <w:tc>
          <w:tcPr>
            <w:tcW w:w="2935" w:type="dxa"/>
          </w:tcPr>
          <w:p w:rsidR="00925B3F" w:rsidRPr="00C31FA9" w:rsidRDefault="00925B3F"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925B3F" w:rsidRPr="00C31FA9" w:rsidRDefault="00925B3F">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925B3F" w:rsidRPr="00C31FA9" w:rsidTr="00EF342F">
        <w:tc>
          <w:tcPr>
            <w:tcW w:w="2935" w:type="dxa"/>
            <w:tcBorders>
              <w:bottom w:val="single" w:sz="4" w:space="0" w:color="auto"/>
            </w:tcBorders>
          </w:tcPr>
          <w:p w:rsidR="00925B3F" w:rsidRPr="00C31FA9" w:rsidRDefault="00925B3F"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925B3F" w:rsidRDefault="00925B3F"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925B3F" w:rsidRDefault="00925B3F"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925B3F" w:rsidRDefault="00925B3F"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925B3F" w:rsidRPr="00C31FA9" w:rsidRDefault="00925B3F"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925B3F"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925B3F" w:rsidRPr="00C31FA9" w:rsidRDefault="00925B3F" w:rsidP="002E4D78">
            <w:pPr>
              <w:pStyle w:val="ac"/>
              <w:spacing w:after="0"/>
              <w:ind w:left="0"/>
              <w:jc w:val="center"/>
              <w:rPr>
                <w:rFonts w:ascii="Times New Roman" w:hAnsi="Times New Roman"/>
                <w:bCs/>
                <w:i/>
                <w:iCs/>
                <w:color w:val="943634" w:themeColor="accent2" w:themeShade="BF"/>
                <w:sz w:val="20"/>
                <w:szCs w:val="20"/>
              </w:rPr>
            </w:pPr>
          </w:p>
          <w:p w:rsidR="00925B3F" w:rsidRPr="00C31FA9" w:rsidRDefault="00925B3F"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925B3F" w:rsidRPr="00C31FA9" w:rsidDel="00F42424" w:rsidTr="00EF342F">
        <w:tc>
          <w:tcPr>
            <w:tcW w:w="2935" w:type="dxa"/>
            <w:tcBorders>
              <w:top w:val="single" w:sz="4" w:space="0" w:color="auto"/>
            </w:tcBorders>
            <w:shd w:val="clear" w:color="auto" w:fill="A6A6A6" w:themeFill="background1" w:themeFillShade="A6"/>
          </w:tcPr>
          <w:p w:rsidR="00925B3F" w:rsidRPr="00C31FA9" w:rsidDel="00F42424" w:rsidRDefault="00925B3F"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925B3F" w:rsidRPr="00C31FA9" w:rsidDel="00F42424" w:rsidRDefault="00925B3F"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925B3F" w:rsidRPr="00C31FA9" w:rsidDel="00F42424" w:rsidTr="00702539">
        <w:tc>
          <w:tcPr>
            <w:tcW w:w="2935" w:type="dxa"/>
          </w:tcPr>
          <w:p w:rsidR="00925B3F" w:rsidRPr="00C31FA9" w:rsidDel="00F42424" w:rsidRDefault="00925B3F"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925B3F" w:rsidRPr="00C31FA9" w:rsidRDefault="00925B3F"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925B3F" w:rsidRPr="00C31FA9" w:rsidRDefault="00925B3F" w:rsidP="002E4D78">
            <w:pPr>
              <w:pStyle w:val="ac"/>
              <w:spacing w:after="0" w:line="240" w:lineRule="auto"/>
              <w:ind w:left="34" w:firstLine="433"/>
              <w:jc w:val="both"/>
              <w:rPr>
                <w:rFonts w:ascii="Times New Roman" w:eastAsia="Times New Roman" w:hAnsi="Times New Roman"/>
                <w:iCs/>
                <w:sz w:val="20"/>
                <w:szCs w:val="20"/>
                <w:lang w:eastAsia="ru-RU"/>
              </w:rPr>
            </w:pPr>
          </w:p>
          <w:p w:rsidR="00925B3F" w:rsidRPr="00C31FA9" w:rsidDel="00F42424" w:rsidRDefault="00925B3F"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925B3F" w:rsidRPr="00C31FA9" w:rsidDel="00F42424" w:rsidRDefault="00925B3F" w:rsidP="00BB0FBC">
            <w:pPr>
              <w:spacing w:after="0" w:line="240" w:lineRule="auto"/>
              <w:ind w:left="34"/>
              <w:jc w:val="both"/>
              <w:rPr>
                <w:rFonts w:ascii="Times New Roman" w:hAnsi="Times New Roman"/>
                <w:sz w:val="20"/>
                <w:szCs w:val="20"/>
              </w:rPr>
            </w:pPr>
          </w:p>
        </w:tc>
      </w:tr>
      <w:tr w:rsidR="00925B3F" w:rsidRPr="00C31FA9" w:rsidDel="00F42424" w:rsidTr="00702539">
        <w:tc>
          <w:tcPr>
            <w:tcW w:w="2935" w:type="dxa"/>
          </w:tcPr>
          <w:p w:rsidR="00925B3F" w:rsidRPr="00C31FA9" w:rsidDel="00F42424" w:rsidRDefault="00925B3F"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925B3F" w:rsidRPr="00C31FA9" w:rsidRDefault="00925B3F"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925B3F" w:rsidRPr="00C31FA9" w:rsidDel="00F42424" w:rsidRDefault="00925B3F"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925B3F" w:rsidRPr="00C31FA9" w:rsidDel="00F42424" w:rsidRDefault="00925B3F"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925B3F" w:rsidRPr="00C31FA9"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925B3F" w:rsidRPr="00C31FA9"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925B3F" w:rsidRPr="00C31FA9"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925B3F" w:rsidRPr="00C31FA9" w:rsidDel="00F42424"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925B3F" w:rsidRPr="00C31FA9" w:rsidDel="00F42424" w:rsidRDefault="00925B3F"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3"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3"/>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34052466"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34052467"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34052468"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4"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4"/>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w:t>
      </w:r>
      <w:r w:rsidR="00C822BC" w:rsidRPr="00C822BC">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C822BC">
        <w:rPr>
          <w:rFonts w:ascii="Times New Roman" w:hAnsi="Times New Roman"/>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257438"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257438"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257438"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257438"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257438"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257438"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257438"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257438"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257438"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257438"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257438"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257438"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257438"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257438"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257438"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34052469"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257438"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257438"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257438"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314FB7" w:rsidRPr="00D165D1" w:rsidRDefault="00314FB7" w:rsidP="008B6355">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Индивидуальная методика</w:t>
      </w:r>
      <w:r w:rsidRPr="00D165D1">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D165D1">
        <w:rPr>
          <w:rFonts w:ascii="Times New Roman" w:hAnsi="Times New Roman"/>
          <w:szCs w:val="24"/>
          <w:lang w:val="en-US"/>
        </w:rPr>
        <w:t>PD</w:t>
      </w:r>
      <w:r w:rsidRPr="00D165D1">
        <w:rPr>
          <w:rFonts w:ascii="Times New Roman" w:hAnsi="Times New Roman"/>
          <w:szCs w:val="24"/>
        </w:rPr>
        <w:t>)  и ожидаемых потерь (</w:t>
      </w:r>
      <w:r w:rsidRPr="00D165D1">
        <w:rPr>
          <w:rFonts w:ascii="Times New Roman" w:hAnsi="Times New Roman"/>
          <w:szCs w:val="24"/>
          <w:lang w:val="en-US"/>
        </w:rPr>
        <w:t>LGD</w:t>
      </w:r>
      <w:r w:rsidRPr="00D165D1">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8B6355" w:rsidRPr="00D165D1" w:rsidTr="005E571C">
        <w:trPr>
          <w:trHeight w:val="932"/>
        </w:trPr>
        <w:tc>
          <w:tcPr>
            <w:tcW w:w="3096"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8B6355" w:rsidRPr="00D165D1" w:rsidRDefault="008B6355" w:rsidP="00317AC9">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8B6355" w:rsidRPr="00D165D1" w:rsidRDefault="008B6355" w:rsidP="00317AC9">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8B6355" w:rsidRPr="00D165D1" w:rsidTr="005E571C">
        <w:trPr>
          <w:trHeight w:val="833"/>
        </w:trPr>
        <w:tc>
          <w:tcPr>
            <w:tcW w:w="3096"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8B6355" w:rsidRPr="00D165D1" w:rsidRDefault="008B6355" w:rsidP="00317AC9">
            <w:pPr>
              <w:spacing w:line="360" w:lineRule="auto"/>
              <w:jc w:val="right"/>
              <w:rPr>
                <w:rFonts w:ascii="Times New Roman" w:hAnsi="Times New Roman"/>
                <w:sz w:val="20"/>
                <w:szCs w:val="20"/>
              </w:rPr>
            </w:pPr>
          </w:p>
          <w:p w:rsidR="008B6355" w:rsidRPr="00D165D1" w:rsidRDefault="008B6355" w:rsidP="00317AC9">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8B6355" w:rsidRPr="00D165D1" w:rsidRDefault="008B6355" w:rsidP="00317AC9">
            <w:pPr>
              <w:jc w:val="center"/>
              <w:rPr>
                <w:rFonts w:ascii="Times New Roman" w:hAnsi="Times New Roman"/>
                <w:sz w:val="20"/>
                <w:szCs w:val="20"/>
              </w:rPr>
            </w:pP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0,00</w:t>
            </w:r>
          </w:p>
        </w:tc>
      </w:tr>
      <w:tr w:rsidR="008B6355" w:rsidRPr="00D165D1" w:rsidTr="005E571C">
        <w:trPr>
          <w:trHeight w:val="919"/>
        </w:trPr>
        <w:tc>
          <w:tcPr>
            <w:tcW w:w="3096" w:type="dxa"/>
            <w:shd w:val="clear" w:color="auto" w:fill="auto"/>
          </w:tcPr>
          <w:p w:rsidR="008B6355" w:rsidRPr="00D165D1" w:rsidRDefault="008B6355"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8B6355" w:rsidRPr="00D165D1" w:rsidRDefault="008B6355" w:rsidP="005E571C">
            <w:pPr>
              <w:jc w:val="center"/>
              <w:rPr>
                <w:rFonts w:ascii="Times New Roman" w:hAnsi="Times New Roman"/>
                <w:sz w:val="20"/>
                <w:szCs w:val="20"/>
              </w:rPr>
            </w:pPr>
          </w:p>
        </w:tc>
        <w:tc>
          <w:tcPr>
            <w:tcW w:w="2410" w:type="dxa"/>
            <w:shd w:val="clear" w:color="auto" w:fill="auto"/>
          </w:tcPr>
          <w:p w:rsidR="008B6355" w:rsidRPr="00D165D1" w:rsidRDefault="008B6355" w:rsidP="005E571C">
            <w:pPr>
              <w:jc w:val="center"/>
              <w:rPr>
                <w:rFonts w:ascii="Times New Roman" w:hAnsi="Times New Roman"/>
                <w:sz w:val="20"/>
                <w:szCs w:val="20"/>
              </w:rPr>
            </w:pPr>
            <w:r w:rsidRPr="00D165D1">
              <w:rPr>
                <w:rFonts w:ascii="Times New Roman" w:hAnsi="Times New Roman"/>
                <w:sz w:val="20"/>
                <w:szCs w:val="20"/>
              </w:rPr>
              <w:t>0,00</w:t>
            </w:r>
          </w:p>
        </w:tc>
      </w:tr>
      <w:tr w:rsidR="008B6355" w:rsidRPr="00D165D1" w:rsidTr="005E571C">
        <w:trPr>
          <w:trHeight w:val="835"/>
        </w:trPr>
        <w:tc>
          <w:tcPr>
            <w:tcW w:w="3096" w:type="dxa"/>
            <w:shd w:val="clear" w:color="auto" w:fill="auto"/>
          </w:tcPr>
          <w:p w:rsidR="008B6355" w:rsidRPr="00D165D1" w:rsidRDefault="008B6355"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8B6355" w:rsidRPr="00D165D1" w:rsidRDefault="008B6355" w:rsidP="005E571C">
            <w:pPr>
              <w:jc w:val="center"/>
              <w:rPr>
                <w:rFonts w:ascii="Times New Roman" w:hAnsi="Times New Roman"/>
                <w:sz w:val="20"/>
                <w:szCs w:val="20"/>
              </w:rPr>
            </w:pPr>
          </w:p>
        </w:tc>
        <w:tc>
          <w:tcPr>
            <w:tcW w:w="2410" w:type="dxa"/>
            <w:shd w:val="clear" w:color="auto" w:fill="auto"/>
          </w:tcPr>
          <w:p w:rsidR="008B6355" w:rsidRPr="00D165D1" w:rsidRDefault="008B6355" w:rsidP="005E571C">
            <w:pPr>
              <w:jc w:val="center"/>
              <w:rPr>
                <w:rFonts w:ascii="Times New Roman" w:hAnsi="Times New Roman"/>
                <w:sz w:val="20"/>
                <w:szCs w:val="20"/>
              </w:rPr>
            </w:pPr>
            <w:r w:rsidRPr="00D165D1">
              <w:rPr>
                <w:rFonts w:ascii="Times New Roman" w:hAnsi="Times New Roman"/>
                <w:sz w:val="20"/>
                <w:szCs w:val="20"/>
              </w:rPr>
              <w:t>0,01</w:t>
            </w:r>
          </w:p>
        </w:tc>
      </w:tr>
      <w:tr w:rsidR="008B6355" w:rsidRPr="00D165D1" w:rsidTr="005E571C">
        <w:trPr>
          <w:trHeight w:val="2040"/>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 xml:space="preserve"> 0,01</w:t>
            </w:r>
          </w:p>
        </w:tc>
      </w:tr>
      <w:tr w:rsidR="008B6355" w:rsidRPr="00D165D1" w:rsidTr="005E571C">
        <w:trPr>
          <w:trHeight w:val="1734"/>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r>
      <w:tr w:rsidR="008B6355" w:rsidRPr="00D165D1" w:rsidTr="005E571C">
        <w:trPr>
          <w:trHeight w:val="1060"/>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0,01</w:t>
            </w:r>
          </w:p>
        </w:tc>
      </w:tr>
      <w:tr w:rsidR="008B6355" w:rsidRPr="00D165D1" w:rsidTr="005E571C">
        <w:trPr>
          <w:trHeight w:val="920"/>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8B6355" w:rsidRPr="00D165D1" w:rsidTr="005E571C">
        <w:trPr>
          <w:trHeight w:val="1417"/>
        </w:trPr>
        <w:tc>
          <w:tcPr>
            <w:tcW w:w="2235"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8B6355" w:rsidRPr="00D165D1" w:rsidTr="005E571C">
        <w:trPr>
          <w:trHeight w:val="1220"/>
        </w:trPr>
        <w:tc>
          <w:tcPr>
            <w:tcW w:w="2235"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r>
      <w:tr w:rsidR="008B6355" w:rsidRPr="00D165D1" w:rsidTr="005E571C">
        <w:trPr>
          <w:trHeight w:val="1305"/>
        </w:trPr>
        <w:tc>
          <w:tcPr>
            <w:tcW w:w="2235"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r>
      <w:tr w:rsidR="008B6355" w:rsidRPr="00D165D1" w:rsidTr="005E571C">
        <w:trPr>
          <w:trHeight w:val="1072"/>
        </w:trPr>
        <w:tc>
          <w:tcPr>
            <w:tcW w:w="2235"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r>
      <w:tr w:rsidR="008B6355" w:rsidRPr="00D165D1" w:rsidTr="005E571C">
        <w:trPr>
          <w:trHeight w:val="2022"/>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p w:rsidR="008B6355" w:rsidRPr="00D165D1" w:rsidRDefault="008B6355" w:rsidP="00317AC9">
            <w:pPr>
              <w:jc w:val="center"/>
              <w:rPr>
                <w:rFonts w:ascii="Times New Roman" w:hAnsi="Times New Roman"/>
                <w:sz w:val="20"/>
                <w:szCs w:val="20"/>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r w:rsidR="008B6355" w:rsidRPr="00D165D1" w:rsidTr="005E571C">
        <w:trPr>
          <w:trHeight w:val="1719"/>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r w:rsidR="008B6355" w:rsidRPr="00D165D1" w:rsidTr="005E571C">
        <w:trPr>
          <w:trHeight w:val="1051"/>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r w:rsidR="008B6355" w:rsidRPr="00D165D1" w:rsidTr="005E571C">
        <w:trPr>
          <w:trHeight w:val="912"/>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257438"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257438"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257438"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C31FA9"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C31FA9">
              <w:rPr>
                <w:rFonts w:ascii="Times New Roman" w:eastAsia="Times New Roman" w:hAnsi="Times New Roman"/>
                <w:bCs/>
                <w:color w:val="000000"/>
                <w:sz w:val="20"/>
                <w:szCs w:val="20"/>
                <w:lang w:eastAsia="ru-RU"/>
              </w:rPr>
              <w:t>й</w:t>
            </w:r>
            <w:r w:rsidRPr="00C31FA9">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
                <w:bCs/>
                <w:sz w:val="20"/>
                <w:szCs w:val="20"/>
                <w:lang w:eastAsia="ru-RU"/>
              </w:rPr>
              <w:t xml:space="preserve">если срок погашения </w:t>
            </w:r>
            <w:r w:rsidR="00470876" w:rsidRPr="00C31FA9">
              <w:rPr>
                <w:rFonts w:ascii="Times New Roman" w:eastAsia="Times New Roman" w:hAnsi="Times New Roman"/>
                <w:b/>
                <w:bCs/>
                <w:sz w:val="20"/>
                <w:szCs w:val="20"/>
                <w:lang w:eastAsia="ru-RU"/>
              </w:rPr>
              <w:t xml:space="preserve">вклада </w:t>
            </w:r>
            <w:r w:rsidRPr="00C31FA9">
              <w:rPr>
                <w:rFonts w:ascii="Times New Roman" w:eastAsia="Times New Roman" w:hAnsi="Times New Roman"/>
                <w:b/>
                <w:bCs/>
                <w:sz w:val="20"/>
                <w:szCs w:val="20"/>
                <w:lang w:eastAsia="ru-RU"/>
              </w:rPr>
              <w:t>«до востребования»</w:t>
            </w:r>
            <w:r w:rsidRPr="00C31FA9">
              <w:rPr>
                <w:rFonts w:ascii="Times New Roman" w:eastAsia="Times New Roman" w:hAnsi="Times New Roman"/>
                <w:bCs/>
                <w:color w:val="000000"/>
                <w:sz w:val="20"/>
                <w:szCs w:val="20"/>
                <w:lang w:eastAsia="ru-RU"/>
              </w:rPr>
              <w:t>;</w:t>
            </w:r>
          </w:p>
          <w:p w:rsidR="00E614F4" w:rsidRPr="00C31FA9"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proofErr w:type="gramStart"/>
            <w:r w:rsidRPr="00C31FA9">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C31FA9">
              <w:rPr>
                <w:rFonts w:ascii="Times New Roman" w:eastAsia="Times New Roman" w:hAnsi="Times New Roman"/>
                <w:bCs/>
                <w:color w:val="000000"/>
                <w:sz w:val="20"/>
                <w:szCs w:val="20"/>
                <w:lang w:eastAsia="ru-RU"/>
              </w:rPr>
              <w:t>й</w:t>
            </w:r>
            <w:r w:rsidRPr="00C31FA9">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31FA9">
              <w:rPr>
                <w:rFonts w:ascii="Times New Roman" w:eastAsia="Times New Roman" w:hAnsi="Times New Roman"/>
                <w:b/>
                <w:bCs/>
                <w:sz w:val="20"/>
                <w:szCs w:val="20"/>
                <w:lang w:eastAsia="ru-RU"/>
              </w:rPr>
              <w:t xml:space="preserve">, если срок погашения </w:t>
            </w:r>
            <w:r w:rsidR="00470876" w:rsidRPr="00C31FA9">
              <w:rPr>
                <w:rFonts w:ascii="Times New Roman" w:eastAsia="Times New Roman" w:hAnsi="Times New Roman"/>
                <w:b/>
                <w:bCs/>
                <w:sz w:val="20"/>
                <w:szCs w:val="20"/>
                <w:lang w:eastAsia="ru-RU"/>
              </w:rPr>
              <w:t xml:space="preserve">вклада </w:t>
            </w:r>
            <w:r w:rsidRPr="00C31FA9">
              <w:rPr>
                <w:rFonts w:ascii="Times New Roman" w:eastAsia="Times New Roman" w:hAnsi="Times New Roman"/>
                <w:b/>
                <w:bCs/>
                <w:sz w:val="20"/>
                <w:szCs w:val="20"/>
                <w:lang w:eastAsia="ru-RU"/>
              </w:rPr>
              <w:t xml:space="preserve">не более 1 </w:t>
            </w:r>
            <w:r w:rsidR="005252CF" w:rsidRPr="00C31FA9">
              <w:rPr>
                <w:rFonts w:ascii="Times New Roman" w:eastAsia="Times New Roman" w:hAnsi="Times New Roman"/>
                <w:b/>
                <w:bCs/>
                <w:sz w:val="20"/>
                <w:szCs w:val="20"/>
                <w:lang w:eastAsia="ru-RU"/>
              </w:rPr>
              <w:t xml:space="preserve">(Один) </w:t>
            </w:r>
            <w:r w:rsidRPr="00C31FA9">
              <w:rPr>
                <w:rFonts w:ascii="Times New Roman" w:eastAsia="Times New Roman" w:hAnsi="Times New Roman"/>
                <w:b/>
                <w:bCs/>
                <w:sz w:val="20"/>
                <w:szCs w:val="20"/>
                <w:lang w:eastAsia="ru-RU"/>
              </w:rPr>
              <w:t>года и ставка по договору соответствует рыночной</w:t>
            </w:r>
            <w:r w:rsidR="00490D6C" w:rsidRPr="00C31FA9">
              <w:rPr>
                <w:rFonts w:ascii="Times New Roman" w:eastAsia="Times New Roman" w:hAnsi="Times New Roman"/>
                <w:b/>
                <w:bCs/>
                <w:sz w:val="20"/>
                <w:szCs w:val="20"/>
                <w:lang w:eastAsia="ru-RU"/>
              </w:rPr>
              <w:t xml:space="preserve"> </w:t>
            </w:r>
            <w:r w:rsidR="00490D6C" w:rsidRPr="00C31FA9">
              <w:rPr>
                <w:rFonts w:ascii="Times New Roman" w:eastAsia="Times New Roman" w:hAnsi="Times New Roman"/>
                <w:bCs/>
                <w:sz w:val="20"/>
                <w:szCs w:val="20"/>
                <w:lang w:eastAsia="ru-RU"/>
              </w:rPr>
              <w:t>на дату определения СЧА</w:t>
            </w:r>
            <w:r w:rsidR="00C822BC">
              <w:rPr>
                <w:rFonts w:ascii="Times New Roman" w:eastAsia="Times New Roman" w:hAnsi="Times New Roman"/>
                <w:bCs/>
                <w:sz w:val="20"/>
                <w:szCs w:val="20"/>
                <w:lang w:eastAsia="ru-RU"/>
              </w:rPr>
              <w:t>.</w:t>
            </w:r>
            <w:proofErr w:type="gramEnd"/>
            <w:r w:rsidR="00C822BC">
              <w:rPr>
                <w:rFonts w:ascii="Times New Roman" w:eastAsia="Times New Roman" w:hAnsi="Times New Roman"/>
                <w:bCs/>
                <w:sz w:val="20"/>
                <w:szCs w:val="20"/>
                <w:lang w:eastAsia="ru-RU"/>
              </w:rPr>
              <w:t xml:space="preserve"> </w:t>
            </w:r>
            <w:r w:rsidR="00C822BC" w:rsidRPr="00C822BC">
              <w:rPr>
                <w:rStyle w:val="af"/>
                <w:rFonts w:ascii="Times New Roman" w:eastAsia="Times New Roman" w:hAnsi="Times New Roman"/>
                <w:bCs/>
                <w:color w:val="auto"/>
                <w:sz w:val="20"/>
                <w:szCs w:val="20"/>
                <w:u w:val="none"/>
                <w:lang w:eastAsia="ru-RU"/>
              </w:rPr>
              <w:t xml:space="preserve">Ставка по договору соответствует </w:t>
            </w:r>
            <w:proofErr w:type="gramStart"/>
            <w:r w:rsidR="00C822BC" w:rsidRPr="00C822BC">
              <w:rPr>
                <w:rStyle w:val="af"/>
                <w:rFonts w:ascii="Times New Roman" w:eastAsia="Times New Roman" w:hAnsi="Times New Roman"/>
                <w:bCs/>
                <w:color w:val="auto"/>
                <w:sz w:val="20"/>
                <w:szCs w:val="20"/>
                <w:u w:val="none"/>
                <w:lang w:eastAsia="ru-RU"/>
              </w:rPr>
              <w:t>рыночной</w:t>
            </w:r>
            <w:proofErr w:type="gramEnd"/>
            <w:r w:rsidR="00C822BC" w:rsidRPr="00C822BC">
              <w:rPr>
                <w:rStyle w:val="af"/>
                <w:rFonts w:ascii="Times New Roman" w:eastAsia="Times New Roman" w:hAnsi="Times New Roman"/>
                <w:bCs/>
                <w:color w:val="auto"/>
                <w:sz w:val="20"/>
                <w:szCs w:val="20"/>
                <w:u w:val="none"/>
                <w:lang w:eastAsia="ru-RU"/>
              </w:rPr>
              <w:t>,</w:t>
            </w:r>
            <w:r w:rsidR="00C822BC">
              <w:rPr>
                <w:rStyle w:val="af"/>
                <w:rFonts w:ascii="Times New Roman" w:eastAsia="Times New Roman" w:hAnsi="Times New Roman"/>
                <w:bCs/>
                <w:color w:val="auto"/>
                <w:sz w:val="20"/>
                <w:szCs w:val="20"/>
                <w:u w:val="none"/>
                <w:lang w:eastAsia="ru-RU"/>
              </w:rPr>
              <w:t xml:space="preserve"> если она попадает в диапазон волатильности рыночных ставок. </w:t>
            </w:r>
            <w:r w:rsidR="00C822BC" w:rsidRPr="00C822BC">
              <w:rPr>
                <w:rStyle w:val="af"/>
                <w:rFonts w:ascii="Times New Roman" w:eastAsia="Times New Roman" w:hAnsi="Times New Roman"/>
                <w:bCs/>
                <w:color w:val="auto"/>
                <w:sz w:val="20"/>
                <w:szCs w:val="20"/>
                <w:u w:val="none"/>
                <w:lang w:eastAsia="ru-RU"/>
              </w:rPr>
              <w:t>Порядок определения рыночной ставки и диапазона волатильности рыночных ставок</w:t>
            </w:r>
            <w:r w:rsidR="00C822BC">
              <w:rPr>
                <w:rStyle w:val="af"/>
                <w:rFonts w:ascii="Times New Roman" w:eastAsia="Times New Roman" w:hAnsi="Times New Roman"/>
                <w:bCs/>
                <w:color w:val="auto"/>
                <w:sz w:val="20"/>
                <w:szCs w:val="20"/>
                <w:u w:val="none"/>
                <w:lang w:eastAsia="ru-RU"/>
              </w:rPr>
              <w:t xml:space="preserve"> установлен в </w:t>
            </w:r>
            <w:r w:rsidR="00C822BC">
              <w:rPr>
                <w:rStyle w:val="af"/>
                <w:rFonts w:ascii="Times New Roman" w:eastAsia="Times New Roman" w:hAnsi="Times New Roman"/>
                <w:bCs/>
                <w:color w:val="auto"/>
                <w:sz w:val="20"/>
                <w:szCs w:val="20"/>
                <w:lang w:eastAsia="ru-RU"/>
              </w:rPr>
              <w:t xml:space="preserve"> </w:t>
            </w:r>
            <w:hyperlink w:anchor="приложение_5" w:history="1">
              <w:r w:rsidR="00C822BC">
                <w:rPr>
                  <w:rStyle w:val="af"/>
                  <w:rFonts w:ascii="Times New Roman" w:eastAsia="Times New Roman" w:hAnsi="Times New Roman"/>
                  <w:bCs/>
                  <w:sz w:val="20"/>
                  <w:szCs w:val="20"/>
                  <w:lang w:eastAsia="ru-RU"/>
                </w:rPr>
                <w:t>Приложении</w:t>
              </w:r>
              <w:r w:rsidR="00C822BC" w:rsidRPr="00C31FA9">
                <w:rPr>
                  <w:rStyle w:val="af"/>
                  <w:rFonts w:ascii="Times New Roman" w:eastAsia="Times New Roman" w:hAnsi="Times New Roman"/>
                  <w:bCs/>
                  <w:sz w:val="20"/>
                  <w:szCs w:val="20"/>
                  <w:lang w:eastAsia="ru-RU"/>
                </w:rPr>
                <w:t xml:space="preserve"> 5</w:t>
              </w:r>
            </w:hyperlink>
            <w:r w:rsidR="00C822BC" w:rsidRPr="00C822BC">
              <w:rPr>
                <w:rStyle w:val="af"/>
                <w:rFonts w:ascii="Times New Roman" w:eastAsia="Times New Roman" w:hAnsi="Times New Roman"/>
                <w:bCs/>
                <w:color w:val="auto"/>
                <w:sz w:val="20"/>
                <w:szCs w:val="20"/>
                <w:lang w:eastAsia="ru-RU"/>
              </w:rPr>
              <w:t>.</w:t>
            </w:r>
          </w:p>
          <w:p w:rsidR="00E614F4" w:rsidRPr="00C31FA9"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сумме</w:t>
            </w:r>
            <w:r w:rsidR="00622B62" w:rsidRPr="00C31FA9">
              <w:rPr>
                <w:rFonts w:ascii="Times New Roman" w:eastAsia="Times New Roman" w:hAnsi="Times New Roman"/>
                <w:bCs/>
                <w:color w:val="000000"/>
                <w:sz w:val="20"/>
                <w:szCs w:val="20"/>
                <w:lang w:eastAsia="ru-RU"/>
              </w:rPr>
              <w:t>,</w:t>
            </w:r>
            <w:r w:rsidR="00A40EC9" w:rsidRPr="00C31FA9">
              <w:rPr>
                <w:rFonts w:ascii="Times New Roman" w:eastAsia="Times New Roman" w:hAnsi="Times New Roman"/>
                <w:bCs/>
                <w:color w:val="000000"/>
                <w:sz w:val="20"/>
                <w:szCs w:val="20"/>
                <w:lang w:eastAsia="ru-RU"/>
              </w:rPr>
              <w:t xml:space="preserve"> </w:t>
            </w:r>
            <w:r w:rsidRPr="00C31FA9">
              <w:rPr>
                <w:rFonts w:ascii="Times New Roman" w:hAnsi="Times New Roman"/>
                <w:sz w:val="20"/>
                <w:szCs w:val="20"/>
              </w:rPr>
              <w:t>определенной с использованием</w:t>
            </w:r>
            <w:r w:rsidR="00C74B50" w:rsidRPr="00C31FA9">
              <w:rPr>
                <w:rFonts w:ascii="Times New Roman" w:hAnsi="Times New Roman"/>
                <w:sz w:val="20"/>
                <w:szCs w:val="20"/>
              </w:rPr>
              <w:t xml:space="preserve"> </w:t>
            </w:r>
            <w:r w:rsidR="00990A52" w:rsidRPr="00C31FA9">
              <w:rPr>
                <w:rFonts w:ascii="Times New Roman" w:hAnsi="Times New Roman"/>
                <w:sz w:val="20"/>
                <w:szCs w:val="20"/>
              </w:rPr>
              <w:t>метод</w:t>
            </w:r>
            <w:r w:rsidR="00C74B50" w:rsidRPr="00C31FA9">
              <w:rPr>
                <w:rFonts w:ascii="Times New Roman" w:hAnsi="Times New Roman"/>
                <w:sz w:val="20"/>
                <w:szCs w:val="20"/>
              </w:rPr>
              <w:t>а</w:t>
            </w:r>
            <w:r w:rsidR="00990A52" w:rsidRPr="00C31FA9">
              <w:rPr>
                <w:rFonts w:ascii="Times New Roman" w:hAnsi="Times New Roman"/>
                <w:sz w:val="20"/>
                <w:szCs w:val="20"/>
              </w:rPr>
              <w:t xml:space="preserve"> приведенной стоимости будущих денежных потоков </w:t>
            </w:r>
            <w:r w:rsidR="003E2F75" w:rsidRPr="00C31FA9">
              <w:rPr>
                <w:rFonts w:ascii="Times New Roman" w:hAnsi="Times New Roman"/>
                <w:sz w:val="20"/>
                <w:szCs w:val="20"/>
              </w:rPr>
              <w:t>на весь срок вклада</w:t>
            </w:r>
            <w:r w:rsidR="00DD793E" w:rsidRPr="00C31FA9">
              <w:rPr>
                <w:rFonts w:ascii="Times New Roman" w:hAnsi="Times New Roman"/>
                <w:sz w:val="20"/>
                <w:szCs w:val="20"/>
              </w:rPr>
              <w:t xml:space="preserve"> </w:t>
            </w:r>
            <w:r w:rsidR="00990A52" w:rsidRPr="00C31FA9">
              <w:rPr>
                <w:rFonts w:ascii="Times New Roman" w:hAnsi="Times New Roman"/>
                <w:sz w:val="20"/>
                <w:szCs w:val="20"/>
              </w:rPr>
              <w:t>(</w:t>
            </w:r>
            <w:hyperlink w:anchor="приложение_5" w:history="1">
              <w:r w:rsidR="00990A52" w:rsidRPr="00C31FA9">
                <w:rPr>
                  <w:rStyle w:val="af"/>
                  <w:rFonts w:ascii="Times New Roman" w:hAnsi="Times New Roman"/>
                  <w:sz w:val="20"/>
                  <w:szCs w:val="20"/>
                </w:rPr>
                <w:t>Приложение 5</w:t>
              </w:r>
            </w:hyperlink>
            <w:r w:rsidR="00990A52" w:rsidRPr="00C31FA9">
              <w:rPr>
                <w:rFonts w:ascii="Times New Roman" w:hAnsi="Times New Roman"/>
                <w:sz w:val="20"/>
                <w:szCs w:val="20"/>
              </w:rPr>
              <w:t>)</w:t>
            </w:r>
            <w:r w:rsidR="0002211F" w:rsidRPr="00C31FA9">
              <w:rPr>
                <w:rFonts w:ascii="Times New Roman" w:hAnsi="Times New Roman"/>
                <w:sz w:val="20"/>
                <w:szCs w:val="20"/>
              </w:rPr>
              <w:t xml:space="preserve"> </w:t>
            </w:r>
            <w:r w:rsidRPr="00C31FA9">
              <w:rPr>
                <w:rFonts w:ascii="Times New Roman" w:hAnsi="Times New Roman"/>
                <w:b/>
                <w:sz w:val="20"/>
                <w:szCs w:val="20"/>
              </w:rPr>
              <w:t>в иных случаях</w:t>
            </w:r>
            <w:r w:rsidR="00C12E8A" w:rsidRPr="00C31FA9">
              <w:rPr>
                <w:rFonts w:ascii="Times New Roman" w:hAnsi="Times New Roman"/>
                <w:b/>
                <w:sz w:val="20"/>
                <w:szCs w:val="20"/>
              </w:rPr>
              <w:t>.</w:t>
            </w:r>
            <w:r w:rsidR="00D830D3" w:rsidRPr="00C31FA9">
              <w:rPr>
                <w:rFonts w:ascii="Times New Roman" w:hAnsi="Times New Roman"/>
                <w:b/>
                <w:sz w:val="20"/>
                <w:szCs w:val="20"/>
              </w:rPr>
              <w:t xml:space="preserve"> </w:t>
            </w:r>
            <w:r w:rsidR="00D830D3" w:rsidRPr="00C31FA9">
              <w:rPr>
                <w:rFonts w:ascii="Times New Roman" w:hAnsi="Times New Roman"/>
                <w:sz w:val="20"/>
                <w:szCs w:val="20"/>
              </w:rPr>
              <w:t>При этом</w:t>
            </w:r>
            <w:r w:rsidR="00D830D3" w:rsidRPr="00C31FA9">
              <w:rPr>
                <w:rFonts w:ascii="Times New Roman" w:hAnsi="Times New Roman"/>
                <w:b/>
                <w:sz w:val="20"/>
                <w:szCs w:val="20"/>
              </w:rPr>
              <w:t xml:space="preserve"> </w:t>
            </w:r>
            <w:r w:rsidR="00D830D3" w:rsidRPr="00C31FA9">
              <w:rPr>
                <w:rFonts w:ascii="Times New Roman" w:eastAsia="Times New Roman" w:hAnsi="Times New Roman"/>
                <w:bCs/>
                <w:color w:val="000000"/>
                <w:sz w:val="20"/>
                <w:szCs w:val="20"/>
                <w:lang w:eastAsia="ru-RU"/>
              </w:rPr>
              <w:t>справедливая стоимость</w:t>
            </w:r>
            <w:r w:rsidR="0058606F" w:rsidRPr="00C31FA9">
              <w:rPr>
                <w:rFonts w:ascii="Times New Roman" w:eastAsia="Times New Roman" w:hAnsi="Times New Roman"/>
                <w:bCs/>
                <w:color w:val="000000"/>
                <w:sz w:val="20"/>
                <w:szCs w:val="20"/>
                <w:lang w:eastAsia="ru-RU"/>
              </w:rPr>
              <w:t xml:space="preserve"> на дату определения СЧА</w:t>
            </w:r>
            <w:r w:rsidR="00D830D3" w:rsidRPr="00C31FA9">
              <w:rPr>
                <w:rFonts w:ascii="Times New Roman" w:eastAsia="Times New Roman" w:hAnsi="Times New Roman"/>
                <w:bCs/>
                <w:color w:val="000000"/>
                <w:sz w:val="20"/>
                <w:szCs w:val="20"/>
                <w:lang w:eastAsia="ru-RU"/>
              </w:rPr>
              <w:t xml:space="preserve"> не может быть ниже </w:t>
            </w:r>
            <w:r w:rsidR="004355A2" w:rsidRPr="00C31FA9">
              <w:rPr>
                <w:rFonts w:ascii="Times New Roman" w:eastAsia="Times New Roman" w:hAnsi="Times New Roman"/>
                <w:bCs/>
                <w:color w:val="000000"/>
                <w:sz w:val="20"/>
                <w:szCs w:val="20"/>
                <w:lang w:eastAsia="ru-RU"/>
              </w:rPr>
              <w:t>суммы</w:t>
            </w:r>
            <w:r w:rsidR="00D830D3" w:rsidRPr="00C31FA9">
              <w:rPr>
                <w:rFonts w:ascii="Times New Roman" w:eastAsia="Times New Roman" w:hAnsi="Times New Roman"/>
                <w:bCs/>
                <w:color w:val="000000"/>
                <w:sz w:val="20"/>
                <w:szCs w:val="20"/>
                <w:lang w:eastAsia="ru-RU"/>
              </w:rPr>
              <w:t>, которая</w:t>
            </w:r>
            <w:r w:rsidR="00965121" w:rsidRPr="00C31FA9">
              <w:rPr>
                <w:rFonts w:ascii="Times New Roman" w:eastAsia="Times New Roman" w:hAnsi="Times New Roman"/>
                <w:bCs/>
                <w:color w:val="000000"/>
                <w:sz w:val="20"/>
                <w:szCs w:val="20"/>
                <w:lang w:eastAsia="ru-RU"/>
              </w:rPr>
              <w:t xml:space="preserve"> была бы</w:t>
            </w:r>
            <w:r w:rsidR="00D830D3" w:rsidRPr="00C31FA9">
              <w:rPr>
                <w:rFonts w:ascii="Times New Roman" w:eastAsia="Times New Roman" w:hAnsi="Times New Roman"/>
                <w:bCs/>
                <w:color w:val="000000"/>
                <w:sz w:val="20"/>
                <w:szCs w:val="20"/>
                <w:lang w:eastAsia="ru-RU"/>
              </w:rPr>
              <w:t xml:space="preserve"> </w:t>
            </w:r>
            <w:r w:rsidR="0058606F" w:rsidRPr="00C31FA9">
              <w:rPr>
                <w:rFonts w:ascii="Times New Roman" w:eastAsia="Times New Roman" w:hAnsi="Times New Roman"/>
                <w:bCs/>
                <w:color w:val="000000"/>
                <w:sz w:val="20"/>
                <w:szCs w:val="20"/>
                <w:lang w:eastAsia="ru-RU"/>
              </w:rPr>
              <w:t xml:space="preserve">возвращена в ПИФ </w:t>
            </w:r>
            <w:r w:rsidR="00D830D3" w:rsidRPr="00C31FA9">
              <w:rPr>
                <w:rFonts w:ascii="Times New Roman" w:eastAsia="Times New Roman" w:hAnsi="Times New Roman"/>
                <w:bCs/>
                <w:color w:val="000000"/>
                <w:sz w:val="20"/>
                <w:szCs w:val="20"/>
                <w:lang w:eastAsia="ru-RU"/>
              </w:rPr>
              <w:t>при</w:t>
            </w:r>
            <w:r w:rsidR="0058606F" w:rsidRPr="00C31FA9">
              <w:rPr>
                <w:rFonts w:ascii="Times New Roman" w:eastAsia="Times New Roman" w:hAnsi="Times New Roman"/>
                <w:bCs/>
                <w:color w:val="000000"/>
                <w:sz w:val="20"/>
                <w:szCs w:val="20"/>
                <w:lang w:eastAsia="ru-RU"/>
              </w:rPr>
              <w:t xml:space="preserve"> условии </w:t>
            </w:r>
            <w:r w:rsidR="003D73E2" w:rsidRPr="00C31FA9">
              <w:rPr>
                <w:rFonts w:ascii="Times New Roman" w:eastAsia="Times New Roman" w:hAnsi="Times New Roman"/>
                <w:bCs/>
                <w:color w:val="000000"/>
                <w:sz w:val="20"/>
                <w:szCs w:val="20"/>
                <w:lang w:eastAsia="ru-RU"/>
              </w:rPr>
              <w:t>расторжения</w:t>
            </w:r>
            <w:r w:rsidR="00D830D3" w:rsidRPr="00C31FA9">
              <w:rPr>
                <w:rFonts w:ascii="Times New Roman" w:eastAsia="Times New Roman" w:hAnsi="Times New Roman"/>
                <w:bCs/>
                <w:color w:val="000000"/>
                <w:sz w:val="20"/>
                <w:szCs w:val="20"/>
                <w:lang w:eastAsia="ru-RU"/>
              </w:rPr>
              <w:t xml:space="preserve"> договора банковского вклада</w:t>
            </w:r>
            <w:r w:rsidR="00B224E1" w:rsidRPr="00C31FA9">
              <w:rPr>
                <w:rFonts w:ascii="Times New Roman" w:eastAsia="Times New Roman" w:hAnsi="Times New Roman"/>
                <w:bCs/>
                <w:color w:val="000000"/>
                <w:sz w:val="20"/>
                <w:szCs w:val="20"/>
                <w:lang w:eastAsia="ru-RU"/>
              </w:rPr>
              <w:t xml:space="preserve"> на дату оценки</w:t>
            </w:r>
            <w:r w:rsidR="00D830D3" w:rsidRPr="00C31FA9">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lastRenderedPageBreak/>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перехода прав </w:t>
            </w:r>
            <w:r w:rsidR="00942C04">
              <w:rPr>
                <w:rFonts w:ascii="Times New Roman" w:eastAsia="Times New Roman" w:hAnsi="Times New Roman"/>
                <w:bCs/>
                <w:color w:val="000000"/>
                <w:sz w:val="20"/>
                <w:szCs w:val="20"/>
                <w:lang w:eastAsia="ru-RU"/>
              </w:rPr>
              <w:t>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8D52BF" w:rsidRPr="00C31FA9" w:rsidRDefault="008D52BF" w:rsidP="00851E74">
      <w:pPr>
        <w:pStyle w:val="ac"/>
        <w:spacing w:line="360" w:lineRule="auto"/>
        <w:ind w:left="0" w:firstLine="720"/>
        <w:jc w:val="both"/>
        <w:rPr>
          <w:rFonts w:ascii="Times New Roman" w:hAnsi="Times New Roman"/>
        </w:rPr>
      </w:pPr>
    </w:p>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C31FA9" w:rsidRDefault="003674B4" w:rsidP="003674B4">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3674B4" w:rsidRDefault="003674B4" w:rsidP="003674B4">
      <w:pPr>
        <w:tabs>
          <w:tab w:val="left" w:pos="3069"/>
        </w:tabs>
        <w:spacing w:after="0" w:line="240" w:lineRule="auto"/>
        <w:jc w:val="center"/>
        <w:rPr>
          <w:rFonts w:ascii="Verdana" w:hAnsi="Verdana" w:cs="Calibri"/>
          <w:b/>
          <w:color w:val="943634"/>
          <w:sz w:val="24"/>
        </w:rPr>
      </w:pP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3674B4" w:rsidRDefault="003674B4" w:rsidP="003674B4">
      <w:pPr>
        <w:spacing w:after="0"/>
        <w:jc w:val="both"/>
        <w:rPr>
          <w:rFonts w:ascii="Verdana" w:hAnsi="Verdana" w:cs="Calibri"/>
          <w:b/>
          <w:color w:val="943634"/>
        </w:rPr>
      </w:pPr>
    </w:p>
    <w:p w:rsidR="003674B4" w:rsidRDefault="003674B4" w:rsidP="003674B4">
      <w:pPr>
        <w:spacing w:after="0"/>
        <w:jc w:val="both"/>
        <w:rPr>
          <w:rFonts w:ascii="Verdana" w:hAnsi="Verdana" w:cs="Calibri"/>
          <w:b/>
          <w:color w:val="943634"/>
        </w:rPr>
      </w:pPr>
    </w:p>
    <w:p w:rsidR="008439FB" w:rsidRDefault="008439FB" w:rsidP="008439FB">
      <w:pPr>
        <w:spacing w:after="0" w:line="360" w:lineRule="auto"/>
        <w:ind w:firstLine="426"/>
        <w:rPr>
          <w:rFonts w:ascii="Times New Roman" w:hAnsi="Times New Roman"/>
          <w:b/>
          <w:sz w:val="24"/>
          <w:szCs w:val="24"/>
        </w:rPr>
      </w:pPr>
      <w:proofErr w:type="gramStart"/>
      <w:r w:rsidRPr="00D72E44">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bookmarkStart w:id="5" w:name="_GoBack"/>
      <w:bookmarkEnd w:id="5"/>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8439FB" w:rsidRDefault="008439FB" w:rsidP="008439FB">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1" type="#_x0000_t75" style="width:145.5pt;height:34.5pt" o:ole="">
            <v:imagedata r:id="rId114" o:title=""/>
          </v:shape>
          <o:OLEObject Type="Embed" ProgID="Equation.3" ShapeID="_x0000_i1071" DrawAspect="Content" ObjectID="_1634052470" r:id="rId115"/>
        </w:object>
      </w:r>
    </w:p>
    <w:p w:rsidR="008439FB" w:rsidRDefault="008439FB" w:rsidP="008439FB">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8439FB" w:rsidRDefault="008439FB" w:rsidP="008439FB">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8439FB" w:rsidRDefault="008439FB" w:rsidP="008439FB">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8439FB" w:rsidRDefault="008439FB" w:rsidP="008439FB">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8439FB" w:rsidRDefault="008439FB" w:rsidP="008439FB">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8439FB" w:rsidRDefault="008439FB" w:rsidP="008439FB">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8439FB" w:rsidRDefault="008439FB" w:rsidP="008439FB">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6"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8439FB" w:rsidRPr="00486CFE" w:rsidRDefault="008439FB" w:rsidP="008439FB">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8439FB" w:rsidRDefault="008439FB" w:rsidP="008439FB">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8439FB" w:rsidRPr="00486CFE" w:rsidTr="00D55F4D">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8439FB" w:rsidRPr="00486CFE" w:rsidTr="00D55F4D">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8439FB" w:rsidRDefault="008439FB"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8439FB" w:rsidRDefault="008439FB" w:rsidP="00D55F4D">
            <w:pPr>
              <w:spacing w:line="360" w:lineRule="auto"/>
              <w:rPr>
                <w:rFonts w:ascii="Times New Roman" w:hAnsi="Times New Roman"/>
                <w:b/>
                <w:bCs/>
                <w:color w:val="000000"/>
                <w:sz w:val="24"/>
                <w:szCs w:val="24"/>
              </w:rPr>
            </w:pPr>
          </w:p>
        </w:tc>
      </w:tr>
      <w:tr w:rsidR="008439FB" w:rsidRPr="00486CFE" w:rsidTr="00D55F4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439FB" w:rsidRDefault="008439FB"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8439FB" w:rsidRDefault="008439FB"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8439FB" w:rsidRDefault="008439FB" w:rsidP="008439FB">
      <w:pPr>
        <w:spacing w:after="120" w:line="360" w:lineRule="auto"/>
        <w:rPr>
          <w:rFonts w:ascii="Times New Roman" w:hAnsi="Times New Roman"/>
          <w:sz w:val="24"/>
          <w:szCs w:val="24"/>
        </w:rPr>
      </w:pPr>
    </w:p>
    <w:p w:rsidR="008439FB" w:rsidRDefault="008439FB" w:rsidP="008439FB">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8439FB" w:rsidRDefault="008439FB" w:rsidP="008439FB">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8439FB" w:rsidRDefault="008439FB" w:rsidP="008439FB">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8439FB" w:rsidRDefault="008439FB" w:rsidP="008439FB">
      <w:pPr>
        <w:spacing w:after="0" w:line="360" w:lineRule="auto"/>
        <w:ind w:firstLine="708"/>
        <w:jc w:val="both"/>
        <w:rPr>
          <w:rFonts w:ascii="Times New Roman" w:hAnsi="Times New Roman"/>
          <w:sz w:val="24"/>
          <w:szCs w:val="24"/>
        </w:rPr>
      </w:pPr>
    </w:p>
    <w:p w:rsidR="008439FB" w:rsidRDefault="008439FB" w:rsidP="008439FB">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8439FB" w:rsidRDefault="008439FB" w:rsidP="008439FB">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8439FB" w:rsidRDefault="008439FB" w:rsidP="008439FB">
      <w:pPr>
        <w:spacing w:after="0" w:line="360" w:lineRule="auto"/>
        <w:ind w:firstLine="708"/>
        <w:jc w:val="both"/>
        <w:rPr>
          <w:rFonts w:ascii="Times New Roman" w:hAnsi="Times New Roman"/>
          <w:sz w:val="24"/>
          <w:szCs w:val="24"/>
        </w:rPr>
      </w:pPr>
    </w:p>
    <w:p w:rsidR="008439FB" w:rsidRDefault="008439FB" w:rsidP="008439FB">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8439FB" w:rsidRDefault="008439FB" w:rsidP="008439FB">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8439FB" w:rsidRDefault="008439FB" w:rsidP="008439FB">
      <w:pPr>
        <w:spacing w:after="0" w:line="360" w:lineRule="auto"/>
        <w:jc w:val="both"/>
        <w:rPr>
          <w:rFonts w:ascii="Times New Roman" w:hAnsi="Times New Roman"/>
          <w:sz w:val="24"/>
          <w:szCs w:val="24"/>
        </w:rPr>
      </w:pPr>
    </w:p>
    <w:p w:rsidR="008439FB" w:rsidRDefault="008439FB" w:rsidP="008439FB">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8439FB" w:rsidRDefault="008439FB" w:rsidP="008439FB">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8439FB" w:rsidRDefault="008439FB" w:rsidP="008439FB">
      <w:pPr>
        <w:spacing w:after="0" w:line="360" w:lineRule="auto"/>
        <w:jc w:val="both"/>
        <w:rPr>
          <w:rFonts w:ascii="Times New Roman" w:hAnsi="Times New Roman"/>
          <w:sz w:val="24"/>
          <w:szCs w:val="24"/>
        </w:rPr>
      </w:pPr>
    </w:p>
    <w:p w:rsidR="008439FB" w:rsidRDefault="008439FB" w:rsidP="008439FB">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8439FB" w:rsidRDefault="008439FB" w:rsidP="008439FB">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8439FB" w:rsidRDefault="008439FB" w:rsidP="008439FB">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8439FB" w:rsidRDefault="008439FB" w:rsidP="008439FB">
      <w:pPr>
        <w:pStyle w:val="ac"/>
        <w:spacing w:line="360" w:lineRule="auto"/>
        <w:ind w:left="0"/>
        <w:rPr>
          <w:sz w:val="24"/>
          <w:szCs w:val="24"/>
        </w:rPr>
      </w:pP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8439FB" w:rsidRDefault="008439FB" w:rsidP="008439FB">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8439FB" w:rsidRDefault="008439FB" w:rsidP="008439FB">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8439FB" w:rsidRDefault="00257438" w:rsidP="008439FB">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8439FB" w:rsidRDefault="008439FB" w:rsidP="008439FB">
      <w:pPr>
        <w:spacing w:after="120" w:line="360" w:lineRule="auto"/>
        <w:ind w:firstLine="426"/>
        <w:jc w:val="both"/>
        <w:rPr>
          <w:rFonts w:ascii="Times New Roman" w:hAnsi="Times New Roman"/>
          <w:sz w:val="24"/>
          <w:szCs w:val="24"/>
        </w:rPr>
      </w:pP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8439FB" w:rsidRDefault="008439FB" w:rsidP="008439FB">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439FB" w:rsidRDefault="008439FB" w:rsidP="008439FB">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8439FB" w:rsidRDefault="008439FB" w:rsidP="008439FB">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8439FB" w:rsidRDefault="00257438" w:rsidP="008439FB">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8439FB" w:rsidRDefault="008439FB" w:rsidP="008439FB">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439FB" w:rsidRDefault="008439FB" w:rsidP="008439FB">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8439FB" w:rsidRDefault="008439FB" w:rsidP="008439FB">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8439FB" w:rsidRDefault="00257438" w:rsidP="008439FB">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8439FB" w:rsidRDefault="008439FB" w:rsidP="008439FB">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439FB" w:rsidRDefault="008439FB" w:rsidP="008439FB">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8439FB" w:rsidRDefault="008439FB" w:rsidP="008439FB">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8439FB" w:rsidRDefault="00257438" w:rsidP="008439FB">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8439FB" w:rsidRPr="00214574">
        <w:rPr>
          <w:rFonts w:ascii="Times New Roman" w:hAnsi="Times New Roman"/>
          <w:sz w:val="24"/>
          <w:szCs w:val="24"/>
        </w:rPr>
        <w:t>, (Формула 1)</w:t>
      </w:r>
    </w:p>
    <w:p w:rsidR="008439FB" w:rsidRDefault="00257438" w:rsidP="008439FB">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8439FB" w:rsidRPr="00214574">
        <w:rPr>
          <w:rFonts w:ascii="Times New Roman" w:hAnsi="Times New Roman"/>
          <w:sz w:val="24"/>
          <w:szCs w:val="24"/>
        </w:rPr>
        <w:t>, (Формула 2)</w:t>
      </w:r>
    </w:p>
    <w:p w:rsidR="008439FB" w:rsidRDefault="008439FB" w:rsidP="008439FB">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8439FB" w:rsidRDefault="008439FB" w:rsidP="008439FB">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439FB" w:rsidRDefault="008439FB" w:rsidP="008439FB">
      <w:pPr>
        <w:spacing w:after="0"/>
        <w:jc w:val="both"/>
        <w:rPr>
          <w:rFonts w:ascii="Verdana" w:hAnsi="Verdana" w:cs="Calibri"/>
          <w:b/>
          <w:color w:val="943634"/>
        </w:rPr>
      </w:pPr>
    </w:p>
    <w:p w:rsidR="003674B4" w:rsidRPr="00AE2A32" w:rsidRDefault="003674B4" w:rsidP="008439FB">
      <w:pPr>
        <w:pStyle w:val="13"/>
        <w:tabs>
          <w:tab w:val="left" w:pos="4233"/>
        </w:tabs>
        <w:autoSpaceDN w:val="0"/>
        <w:spacing w:before="120" w:line="360" w:lineRule="auto"/>
        <w:ind w:left="360"/>
        <w:jc w:val="both"/>
      </w:pPr>
    </w:p>
    <w:sectPr w:rsidR="003674B4" w:rsidRPr="00AE2A32"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38" w:rsidRDefault="00257438" w:rsidP="0095677F">
      <w:pPr>
        <w:spacing w:after="0" w:line="240" w:lineRule="auto"/>
      </w:pPr>
      <w:r>
        <w:separator/>
      </w:r>
    </w:p>
  </w:endnote>
  <w:endnote w:type="continuationSeparator" w:id="0">
    <w:p w:rsidR="00257438" w:rsidRDefault="00257438"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C9" w:rsidRDefault="00317AC9">
    <w:pPr>
      <w:pStyle w:val="afc"/>
      <w:jc w:val="right"/>
    </w:pPr>
    <w:r>
      <w:fldChar w:fldCharType="begin"/>
    </w:r>
    <w:r>
      <w:instrText xml:space="preserve"> PAGE   \* MERGEFORMAT </w:instrText>
    </w:r>
    <w:r>
      <w:fldChar w:fldCharType="separate"/>
    </w:r>
    <w:r w:rsidR="00D72E44">
      <w:rPr>
        <w:noProof/>
      </w:rPr>
      <w:t>58</w:t>
    </w:r>
    <w:r>
      <w:rPr>
        <w:noProof/>
      </w:rPr>
      <w:fldChar w:fldCharType="end"/>
    </w:r>
  </w:p>
  <w:p w:rsidR="00317AC9" w:rsidRDefault="00317AC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38" w:rsidRDefault="00257438" w:rsidP="0095677F">
      <w:pPr>
        <w:spacing w:after="0" w:line="240" w:lineRule="auto"/>
      </w:pPr>
      <w:r>
        <w:separator/>
      </w:r>
    </w:p>
  </w:footnote>
  <w:footnote w:type="continuationSeparator" w:id="0">
    <w:p w:rsidR="00257438" w:rsidRDefault="00257438" w:rsidP="0095677F">
      <w:pPr>
        <w:spacing w:after="0" w:line="240" w:lineRule="auto"/>
      </w:pPr>
      <w:r>
        <w:continuationSeparator/>
      </w:r>
    </w:p>
  </w:footnote>
  <w:footnote w:id="1">
    <w:p w:rsidR="00317AC9" w:rsidRDefault="00317AC9"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6">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7">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8">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9">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1"/>
  </w:num>
  <w:num w:numId="2">
    <w:abstractNumId w:val="20"/>
  </w:num>
  <w:num w:numId="3">
    <w:abstractNumId w:val="56"/>
  </w:num>
  <w:num w:numId="4">
    <w:abstractNumId w:val="10"/>
  </w:num>
  <w:num w:numId="5">
    <w:abstractNumId w:val="16"/>
  </w:num>
  <w:num w:numId="6">
    <w:abstractNumId w:val="53"/>
  </w:num>
  <w:num w:numId="7">
    <w:abstractNumId w:val="50"/>
  </w:num>
  <w:num w:numId="8">
    <w:abstractNumId w:val="34"/>
  </w:num>
  <w:num w:numId="9">
    <w:abstractNumId w:val="28"/>
  </w:num>
  <w:num w:numId="10">
    <w:abstractNumId w:val="3"/>
  </w:num>
  <w:num w:numId="11">
    <w:abstractNumId w:val="12"/>
  </w:num>
  <w:num w:numId="12">
    <w:abstractNumId w:val="51"/>
  </w:num>
  <w:num w:numId="13">
    <w:abstractNumId w:val="52"/>
  </w:num>
  <w:num w:numId="14">
    <w:abstractNumId w:val="13"/>
  </w:num>
  <w:num w:numId="15">
    <w:abstractNumId w:val="29"/>
  </w:num>
  <w:num w:numId="16">
    <w:abstractNumId w:val="24"/>
  </w:num>
  <w:num w:numId="17">
    <w:abstractNumId w:val="31"/>
  </w:num>
  <w:num w:numId="18">
    <w:abstractNumId w:val="8"/>
  </w:num>
  <w:num w:numId="19">
    <w:abstractNumId w:val="57"/>
  </w:num>
  <w:num w:numId="20">
    <w:abstractNumId w:val="55"/>
  </w:num>
  <w:num w:numId="21">
    <w:abstractNumId w:val="6"/>
  </w:num>
  <w:num w:numId="22">
    <w:abstractNumId w:val="18"/>
  </w:num>
  <w:num w:numId="23">
    <w:abstractNumId w:val="30"/>
  </w:num>
  <w:num w:numId="24">
    <w:abstractNumId w:val="22"/>
  </w:num>
  <w:num w:numId="25">
    <w:abstractNumId w:val="40"/>
  </w:num>
  <w:num w:numId="26">
    <w:abstractNumId w:val="58"/>
  </w:num>
  <w:num w:numId="27">
    <w:abstractNumId w:val="27"/>
  </w:num>
  <w:num w:numId="28">
    <w:abstractNumId w:val="54"/>
  </w:num>
  <w:num w:numId="29">
    <w:abstractNumId w:val="4"/>
  </w:num>
  <w:num w:numId="30">
    <w:abstractNumId w:val="44"/>
  </w:num>
  <w:num w:numId="31">
    <w:abstractNumId w:val="2"/>
  </w:num>
  <w:num w:numId="32">
    <w:abstractNumId w:val="46"/>
  </w:num>
  <w:num w:numId="33">
    <w:abstractNumId w:val="37"/>
  </w:num>
  <w:num w:numId="34">
    <w:abstractNumId w:val="19"/>
  </w:num>
  <w:num w:numId="35">
    <w:abstractNumId w:val="48"/>
  </w:num>
  <w:num w:numId="36">
    <w:abstractNumId w:val="42"/>
  </w:num>
  <w:num w:numId="37">
    <w:abstractNumId w:val="47"/>
  </w:num>
  <w:num w:numId="38">
    <w:abstractNumId w:val="33"/>
  </w:num>
  <w:num w:numId="39">
    <w:abstractNumId w:val="23"/>
  </w:num>
  <w:num w:numId="40">
    <w:abstractNumId w:val="25"/>
  </w:num>
  <w:num w:numId="41">
    <w:abstractNumId w:val="7"/>
  </w:num>
  <w:num w:numId="42">
    <w:abstractNumId w:val="39"/>
  </w:num>
  <w:num w:numId="43">
    <w:abstractNumId w:val="49"/>
  </w:num>
  <w:num w:numId="44">
    <w:abstractNumId w:val="0"/>
  </w:num>
  <w:num w:numId="45">
    <w:abstractNumId w:val="21"/>
  </w:num>
  <w:num w:numId="46">
    <w:abstractNumId w:val="32"/>
  </w:num>
  <w:num w:numId="47">
    <w:abstractNumId w:val="45"/>
  </w:num>
  <w:num w:numId="48">
    <w:abstractNumId w:val="11"/>
  </w:num>
  <w:num w:numId="49">
    <w:abstractNumId w:val="26"/>
  </w:num>
  <w:num w:numId="50">
    <w:abstractNumId w:val="17"/>
  </w:num>
  <w:num w:numId="51">
    <w:abstractNumId w:val="38"/>
  </w:num>
  <w:num w:numId="52">
    <w:abstractNumId w:val="43"/>
  </w:num>
  <w:num w:numId="53">
    <w:abstractNumId w:val="15"/>
  </w:num>
  <w:num w:numId="54">
    <w:abstractNumId w:val="14"/>
  </w:num>
  <w:num w:numId="55">
    <w:abstractNumId w:val="1"/>
  </w:num>
  <w:num w:numId="56">
    <w:abstractNumId w:val="36"/>
  </w:num>
  <w:num w:numId="57">
    <w:abstractNumId w:val="36"/>
    <w:lvlOverride w:ilvl="0">
      <w:startOverride w:val="1"/>
    </w:lvlOverride>
  </w:num>
  <w:num w:numId="58">
    <w:abstractNumId w:val="35"/>
  </w:num>
  <w:num w:numId="59">
    <w:abstractNumId w:val="9"/>
  </w:num>
  <w:num w:numId="60">
    <w:abstractNumId w:val="9"/>
  </w:num>
  <w:num w:numId="61">
    <w:abstractNumId w:val="59"/>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1DA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350"/>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2D9"/>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438"/>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8E"/>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AC9"/>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C86"/>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23B"/>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0F0F"/>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4F4A"/>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749"/>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6F7F49"/>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1F2"/>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17"/>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9FB"/>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55"/>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3F"/>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C04"/>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692"/>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6C6"/>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3C0"/>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A32"/>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1B"/>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9B5"/>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C38"/>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6C49"/>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2BC"/>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5ED2"/>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2E44"/>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8D4"/>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97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49331361">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ntTable" Target="fontTable.xm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oleObject" Target="embeddings/oleObject49.bin"/><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hyperlink" Target="https://www.spratings.com/documents/20184/774196/2016+Annual+Global+Corporate+Default+Study+And+Rating+Transitions.pdf/2ddcf9dd-3b82-4151-9dab-8e3fc70a7035"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image" Target="media/image33.wmf"/><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DB6CB-9C67-4974-B349-95E9350F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63</Pages>
  <Words>17739</Words>
  <Characters>101113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118615</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20</cp:revision>
  <cp:lastPrinted>2015-12-21T07:18:00Z</cp:lastPrinted>
  <dcterms:created xsi:type="dcterms:W3CDTF">2019-04-22T12:42:00Z</dcterms:created>
  <dcterms:modified xsi:type="dcterms:W3CDTF">2019-10-31T12:51:00Z</dcterms:modified>
</cp:coreProperties>
</file>