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E44FCB">
              <w:rPr>
                <w:rFonts w:ascii="Times New Roman" w:eastAsia="Times New Roman" w:hAnsi="Times New Roman"/>
                <w:color w:val="000000"/>
                <w:sz w:val="24"/>
                <w:szCs w:val="24"/>
                <w:lang w:eastAsia="ar-SA"/>
              </w:rPr>
              <w:t>9</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805881">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1F73CA">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w:t>
      </w:r>
      <w:bookmarkStart w:id="0" w:name="_GoBack"/>
      <w:bookmarkEnd w:id="0"/>
      <w:r w:rsidRPr="00C31FA9">
        <w:rPr>
          <w:rFonts w:ascii="Times New Roman" w:hAnsi="Times New Roman"/>
          <w:sz w:val="24"/>
          <w:szCs w:val="24"/>
        </w:rPr>
        <w:t xml:space="preserve">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45pt" o:ole="">
            <v:imagedata r:id="rId14" o:title=""/>
          </v:shape>
          <o:OLEObject Type="Embed" ProgID="Equation.3" ShapeID="_x0000_i1025" DrawAspect="Content" ObjectID="_1685954122"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5pt;height:12.35pt" o:ole="">
            <v:imagedata r:id="rId16" o:title=""/>
          </v:shape>
          <o:OLEObject Type="Embed" ProgID="Equation.3" ShapeID="_x0000_i1026" DrawAspect="Content" ObjectID="_1685954123"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2pt;height:19.55pt" o:ole="">
            <v:imagedata r:id="rId18" o:title=""/>
          </v:shape>
          <o:OLEObject Type="Embed" ProgID="Equation.3" ShapeID="_x0000_i1027" DrawAspect="Content" ObjectID="_1685954124"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5pt;height:19.55pt" o:ole="">
            <v:imagedata r:id="rId20" o:title=""/>
          </v:shape>
          <o:OLEObject Type="Embed" ProgID="Equation.3" ShapeID="_x0000_i1028" DrawAspect="Content" ObjectID="_1685954125"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pt;height:49.35pt" o:ole="">
            <v:imagedata r:id="rId22" o:title=""/>
          </v:shape>
          <o:OLEObject Type="Embed" ProgID="Equation.3" ShapeID="_x0000_i1029" DrawAspect="Content" ObjectID="_1685954126"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35pt;height:19.55pt" o:ole="">
            <v:imagedata r:id="rId24" o:title=""/>
          </v:shape>
          <o:OLEObject Type="Embed" ProgID="Equation.3" ShapeID="_x0000_i1030" DrawAspect="Content" ObjectID="_1685954127"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5pt;height:19.55pt" o:ole="">
            <v:imagedata r:id="rId26" o:title=""/>
          </v:shape>
          <o:OLEObject Type="Embed" ProgID="Equation.3" ShapeID="_x0000_i1031" DrawAspect="Content" ObjectID="_1685954128"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pt;height:11.3pt" o:ole="">
            <v:imagedata r:id="rId28" o:title=""/>
          </v:shape>
          <o:OLEObject Type="Embed" ProgID="Equation.3" ShapeID="_x0000_i1032" DrawAspect="Content" ObjectID="_1685954129"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7pt;height:22.65pt" o:ole="">
            <v:imagedata r:id="rId30" o:title=""/>
          </v:shape>
          <o:OLEObject Type="Embed" ProgID="Equation.3" ShapeID="_x0000_i1033" DrawAspect="Content" ObjectID="_1685954130"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7pt;height:24.7pt" o:ole="">
            <v:imagedata r:id="rId32" o:title=""/>
          </v:shape>
          <o:OLEObject Type="Embed" ProgID="Equation.3" ShapeID="_x0000_i1034" DrawAspect="Content" ObjectID="_1685954131"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5pt;height:19.55pt" o:ole="">
            <v:imagedata r:id="rId34" o:title=""/>
          </v:shape>
          <o:OLEObject Type="Embed" ProgID="Equation.3" ShapeID="_x0000_i1035" DrawAspect="Content" ObjectID="_1685954132"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45pt;height:31.9pt" o:ole="">
                  <v:imagedata r:id="rId36" o:title=""/>
                </v:shape>
                <o:OLEObject Type="Embed" ProgID="Equation.3" ShapeID="_x0000_i1071" DrawAspect="Content" ObjectID="_1685954133"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5pt;height:19.55pt" o:ole="">
            <v:imagedata r:id="rId38" o:title=""/>
          </v:shape>
          <o:OLEObject Type="Embed" ProgID="Equation.3" ShapeID="_x0000_i1036" DrawAspect="Content" ObjectID="_1685954134"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2pt;height:19.55pt" o:ole="">
            <v:imagedata r:id="rId40" o:title=""/>
          </v:shape>
          <o:OLEObject Type="Embed" ProgID="Equation.3" ShapeID="_x0000_i1037" DrawAspect="Content" ObjectID="_1685954135"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15pt;height:49.35pt" o:ole="">
            <v:imagedata r:id="rId42" o:title=""/>
          </v:shape>
          <o:OLEObject Type="Embed" ProgID="Equation.3" ShapeID="_x0000_i1038" DrawAspect="Content" ObjectID="_1685954136"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35pt;height:19.55pt" o:ole="">
            <v:imagedata r:id="rId44" o:title=""/>
          </v:shape>
          <o:OLEObject Type="Embed" ProgID="Equation.3" ShapeID="_x0000_i1039" DrawAspect="Content" ObjectID="_1685954137"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5pt;height:19.55pt" o:ole="">
            <v:imagedata r:id="rId46" o:title=""/>
          </v:shape>
          <o:OLEObject Type="Embed" ProgID="Equation.3" ShapeID="_x0000_i1040" DrawAspect="Content" ObjectID="_1685954138"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5pt;height:12.35pt" o:ole="">
            <v:imagedata r:id="rId16" o:title=""/>
          </v:shape>
          <o:OLEObject Type="Embed" ProgID="Equation.3" ShapeID="_x0000_i1041" DrawAspect="Content" ObjectID="_1685954139"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35pt;height:19.55pt" o:ole="">
            <v:imagedata r:id="rId49" o:title=""/>
          </v:shape>
          <o:OLEObject Type="Embed" ProgID="Equation.3" ShapeID="_x0000_i1042" DrawAspect="Content" ObjectID="_1685954140"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5pt;height:19.55pt" o:ole="">
            <v:imagedata r:id="rId46" o:title=""/>
          </v:shape>
          <o:OLEObject Type="Embed" ProgID="Equation.3" ShapeID="_x0000_i1043" DrawAspect="Content" ObjectID="_1685954141"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35pt;height:19.55pt" o:ole="">
            <v:imagedata r:id="rId49" o:title=""/>
          </v:shape>
          <o:OLEObject Type="Embed" ProgID="Equation.3" ShapeID="_x0000_i1044" DrawAspect="Content" ObjectID="_1685954142"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5pt;height:19.55pt" o:ole="">
            <v:imagedata r:id="rId46" o:title=""/>
          </v:shape>
          <o:OLEObject Type="Embed" ProgID="Equation.3" ShapeID="_x0000_i1045" DrawAspect="Content" ObjectID="_1685954143"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8pt;height:19.55pt" o:ole="">
            <v:imagedata r:id="rId54" o:title=""/>
          </v:shape>
          <o:OLEObject Type="Embed" ProgID="Equation.3" ShapeID="_x0000_i1046" DrawAspect="Content" ObjectID="_1685954144"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2pt;height:19.55pt" o:ole="">
            <v:imagedata r:id="rId56" o:title=""/>
          </v:shape>
          <o:OLEObject Type="Embed" ProgID="Equation.3" ShapeID="_x0000_i1047" DrawAspect="Content" ObjectID="_1685954145"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5pt;height:19.55pt" o:ole="">
            <v:imagedata r:id="rId46" o:title=""/>
          </v:shape>
          <o:OLEObject Type="Embed" ProgID="Equation.3" ShapeID="_x0000_i1048" DrawAspect="Content" ObjectID="_1685954146"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6pt;height:132.7pt" o:ole="">
            <v:imagedata r:id="rId59" o:title=""/>
          </v:shape>
          <o:OLEObject Type="Embed" ProgID="Equation.3" ShapeID="_x0000_i1049" DrawAspect="Content" ObjectID="_1685954147"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35pt;height:19.55pt" o:ole="">
            <v:imagedata r:id="rId61" o:title=""/>
          </v:shape>
          <o:OLEObject Type="Embed" ProgID="Equation.3" ShapeID="_x0000_i1050" DrawAspect="Content" ObjectID="_1685954148"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7pt;height:19.55pt" o:ole="">
            <v:imagedata r:id="rId63" o:title=""/>
          </v:shape>
          <o:OLEObject Type="Embed" ProgID="Equation.3" ShapeID="_x0000_i1051" DrawAspect="Content" ObjectID="_1685954149"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85pt;height:32.9pt" o:ole="">
            <v:imagedata r:id="rId65" o:title=""/>
          </v:shape>
          <o:OLEObject Type="Embed" ProgID="Equation.3" ShapeID="_x0000_i1052" DrawAspect="Content" ObjectID="_1685954150"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pt;height:11.3pt" o:ole="">
            <v:imagedata r:id="rId28" o:title=""/>
          </v:shape>
          <o:OLEObject Type="Embed" ProgID="Equation.3" ShapeID="_x0000_i1053" DrawAspect="Content" ObjectID="_1685954151"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7pt;height:22.65pt" o:ole="">
            <v:imagedata r:id="rId30" o:title=""/>
          </v:shape>
          <o:OLEObject Type="Embed" ProgID="Equation.3" ShapeID="_x0000_i1054" DrawAspect="Content" ObjectID="_1685954152"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35pt;height:19.55pt" o:ole="">
            <v:imagedata r:id="rId49" o:title=""/>
          </v:shape>
          <o:OLEObject Type="Embed" ProgID="Equation.3" ShapeID="_x0000_i1055" DrawAspect="Content" ObjectID="_1685954153"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7pt;height:24.7pt" o:ole="">
            <v:imagedata r:id="rId32" o:title=""/>
          </v:shape>
          <o:OLEObject Type="Embed" ProgID="Equation.3" ShapeID="_x0000_i1056" DrawAspect="Content" ObjectID="_1685954154"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35pt;height:19.55pt" o:ole="">
            <v:imagedata r:id="rId49" o:title=""/>
          </v:shape>
          <o:OLEObject Type="Embed" ProgID="Equation.3" ShapeID="_x0000_i1057" DrawAspect="Content" ObjectID="_1685954155"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5pt;height:19.55pt" o:ole="">
            <v:imagedata r:id="rId34" o:title=""/>
          </v:shape>
          <o:OLEObject Type="Embed" ProgID="Equation.3" ShapeID="_x0000_i1058" DrawAspect="Content" ObjectID="_1685954156"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35pt;height:19.55pt" o:ole="">
            <v:imagedata r:id="rId49" o:title=""/>
          </v:shape>
          <o:OLEObject Type="Embed" ProgID="Equation.3" ShapeID="_x0000_i1059" DrawAspect="Content" ObjectID="_1685954157"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45pt;height:19.55pt" o:ole="">
            <v:imagedata r:id="rId74" o:title=""/>
          </v:shape>
          <o:OLEObject Type="Embed" ProgID="Equation.3" ShapeID="_x0000_i1060" DrawAspect="Content" ObjectID="_1685954158"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5pt;height:19.55pt" o:ole="">
            <v:imagedata r:id="rId34" o:title=""/>
          </v:shape>
          <o:OLEObject Type="Embed" ProgID="Equation.3" ShapeID="_x0000_i1061" DrawAspect="Content" ObjectID="_1685954159"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35pt;height:19.55pt" o:ole="">
            <v:imagedata r:id="rId49" o:title=""/>
          </v:shape>
          <o:OLEObject Type="Embed" ProgID="Equation.3" ShapeID="_x0000_i1062" DrawAspect="Content" ObjectID="_1685954160"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45pt;height:32.9pt" o:ole="">
            <v:imagedata r:id="rId78" o:title=""/>
          </v:shape>
          <o:OLEObject Type="Embed" ProgID="Equation.3" ShapeID="_x0000_i1063" DrawAspect="Content" ObjectID="_1685954161"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5pt;height:64.8pt" o:ole="">
              <v:imagedata r:id="rId80" o:title=""/>
            </v:shape>
            <o:OLEObject Type="Embed" ProgID="Equation.3" ShapeID="_x0000_i1064" DrawAspect="Content" ObjectID="_1685954162"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65pt;height:63.75pt" o:ole="">
                  <v:imagedata r:id="rId82" o:title=""/>
                </v:shape>
                <o:OLEObject Type="Embed" ProgID="Equation.3" ShapeID="_x0000_i1072" DrawAspect="Content" ObjectID="_1685954163"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5pt;height:19.55pt" o:ole="">
            <v:imagedata r:id="rId46" o:title=""/>
          </v:shape>
          <o:OLEObject Type="Embed" ProgID="Equation.3" ShapeID="_x0000_i1065" DrawAspect="Content" ObjectID="_1685954164"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2pt;height:19.55pt" o:ole="">
            <v:imagedata r:id="rId56" o:title=""/>
          </v:shape>
          <o:OLEObject Type="Embed" ProgID="Equation.3" ShapeID="_x0000_i1066" DrawAspect="Content" ObjectID="_1685954165"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C83087"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C8308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C8308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C83087"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C83087"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C83087"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C83087"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C83087"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C8308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C83087"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C8308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C8308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C83087"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C8308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C83087"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5pt;height:19.55pt" o:ole="">
            <v:imagedata r:id="rId88" o:title=""/>
          </v:shape>
          <o:OLEObject Type="Embed" ProgID="Equation.3" ShapeID="_x0000_i1067" DrawAspect="Content" ObjectID="_1685954166"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55pt;height:19.55pt" o:ole="">
            <v:imagedata r:id="rId90" o:title=""/>
          </v:shape>
          <o:OLEObject Type="Embed" ProgID="Equation.3" ShapeID="_x0000_i1068" DrawAspect="Content" ObjectID="_1685954167"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35pt;height:19.55pt" o:ole="">
            <v:imagedata r:id="rId88" o:title=""/>
          </v:shape>
          <o:OLEObject Type="Embed" ProgID="Equation.3" ShapeID="_x0000_i1069" DrawAspect="Content" ObjectID="_1685954168"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55pt;height:19.55pt" o:ole="">
            <v:imagedata r:id="rId90" o:title=""/>
          </v:shape>
          <o:OLEObject Type="Embed" ProgID="Equation.3" ShapeID="_x0000_i1070" DrawAspect="Content" ObjectID="_1685954169"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C83087"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C83087"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C83087"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C83087"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C83087"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C83087"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lastRenderedPageBreak/>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w:t>
      </w:r>
      <w:r w:rsidRPr="00E33760">
        <w:rPr>
          <w:rFonts w:ascii="Times New Roman" w:hAnsi="Times New Roman" w:cs="Times New Roman"/>
          <w:sz w:val="24"/>
          <w:szCs w:val="24"/>
        </w:rPr>
        <w:lastRenderedPageBreak/>
        <w:t>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lastRenderedPageBreak/>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C83087"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C83087"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C83087"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значение «вмененной» инфляции для выпуска ОФЗ 52001RMFS, рассчитанное по формуле (4) с точностью </w:t>
      </w:r>
      <w:r w:rsidR="00701DDB" w:rsidRPr="00E33760">
        <w:rPr>
          <w:rFonts w:ascii="Times New Roman" w:hAnsi="Times New Roman" w:cs="Times New Roman"/>
          <w:sz w:val="24"/>
          <w:szCs w:val="24"/>
        </w:rPr>
        <w:lastRenderedPageBreak/>
        <w:t>до 2 знаков после запятой – результат расчета по формуле (4) соответствует значению в процентах;</w:t>
      </w:r>
    </w:p>
    <w:p w:rsidR="00701DDB" w:rsidRPr="00E33760" w:rsidRDefault="00C83087"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m:t>
            </m:r>
            <m:r>
              <w:rPr>
                <w:rFonts w:ascii="Cambria Math" w:hAnsi="Cambria Math" w:cs="Times New Roman"/>
                <w:sz w:val="24"/>
                <w:szCs w:val="24"/>
              </w:rPr>
              <m:t>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C83087"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C83087"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C83087"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C83087"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xml:space="preserve">- значение средневзвешенного срока до погашения выпусков ОФЗ 52002RMFS, 52003RMFS, рассчитанное в </w:t>
      </w:r>
      <w:r w:rsidRPr="00DD0361">
        <w:rPr>
          <w:rFonts w:ascii="Times New Roman" w:hAnsi="Times New Roman" w:cs="Times New Roman"/>
          <w:sz w:val="24"/>
          <w:szCs w:val="24"/>
        </w:rPr>
        <w:lastRenderedPageBreak/>
        <w:t>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lastRenderedPageBreak/>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C83087"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C83087"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C83087"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C83087"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C83087"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w:t>
      </w:r>
      <w:r w:rsidRPr="00802464">
        <w:rPr>
          <w:rFonts w:ascii="Times New Roman" w:hAnsi="Times New Roman" w:cs="Times New Roman"/>
          <w:sz w:val="24"/>
          <w:szCs w:val="24"/>
        </w:rPr>
        <w:lastRenderedPageBreak/>
        <w:t>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lastRenderedPageBreak/>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lastRenderedPageBreak/>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lastRenderedPageBreak/>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C83087"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C83087"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C83087"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w:t>
      </w:r>
      <w:r w:rsidRPr="00E33760">
        <w:rPr>
          <w:rFonts w:ascii="Times New Roman" w:hAnsi="Times New Roman" w:cs="Times New Roman"/>
          <w:sz w:val="24"/>
          <w:szCs w:val="24"/>
        </w:rPr>
        <w:lastRenderedPageBreak/>
        <w:t xml:space="preserve">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C83087"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C83087"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C83087"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При отсутствии рейтинга выпуска долговой ценной бумаги, эмитента / поручителя этого выпуска, присвоенного международным или национальным рейтинговым </w:t>
      </w:r>
      <w:r w:rsidRPr="00E33760">
        <w:rPr>
          <w:rFonts w:ascii="Times New Roman" w:hAnsi="Times New Roman" w:cs="Times New Roman"/>
          <w:sz w:val="24"/>
          <w:szCs w:val="24"/>
        </w:rPr>
        <w:lastRenderedPageBreak/>
        <w:t>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C83087"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lastRenderedPageBreak/>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lastRenderedPageBreak/>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C83087"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87" w:rsidRDefault="00C83087" w:rsidP="0095677F">
      <w:pPr>
        <w:spacing w:after="0" w:line="240" w:lineRule="auto"/>
      </w:pPr>
      <w:r>
        <w:separator/>
      </w:r>
    </w:p>
  </w:endnote>
  <w:endnote w:type="continuationSeparator" w:id="0">
    <w:p w:rsidR="00C83087" w:rsidRDefault="00C83087"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805881">
      <w:rPr>
        <w:noProof/>
      </w:rPr>
      <w:t>1</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87" w:rsidRDefault="00C83087" w:rsidP="0095677F">
      <w:pPr>
        <w:spacing w:after="0" w:line="240" w:lineRule="auto"/>
      </w:pPr>
      <w:r>
        <w:separator/>
      </w:r>
    </w:p>
  </w:footnote>
  <w:footnote w:type="continuationSeparator" w:id="0">
    <w:p w:rsidR="00C83087" w:rsidRDefault="00C83087"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54E19-B60B-4D0E-8BAC-C5C785E6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29103</Words>
  <Characters>165888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194602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cp:revision>
  <cp:lastPrinted>2015-12-21T07:18:00Z</cp:lastPrinted>
  <dcterms:created xsi:type="dcterms:W3CDTF">2021-06-22T10:53:00Z</dcterms:created>
  <dcterms:modified xsi:type="dcterms:W3CDTF">2021-06-23T06:14:00Z</dcterms:modified>
</cp:coreProperties>
</file>