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81FFD1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26B1B" w:rsidRP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.1</w:t>
            </w:r>
            <w:r w:rsidR="00A26B1B" w:rsidRP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7D17F31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AB06CD">
              <w:rPr>
                <w:rFonts w:ascii="Verdana" w:hAnsi="Verdana"/>
                <w:sz w:val="18"/>
                <w:szCs w:val="18"/>
                <w:lang w:eastAsia="ru-RU"/>
              </w:rPr>
              <w:t>Мобильный капитал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93368BE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B06CD" w:rsidRPr="00AB06CD">
              <w:rPr>
                <w:rFonts w:ascii="Verdana" w:hAnsi="Verdana"/>
                <w:sz w:val="18"/>
                <w:szCs w:val="18"/>
                <w:lang w:eastAsia="ru-RU"/>
              </w:rPr>
              <w:t>https://invest-ural.ru/opif-denezhnogo-rynka-mobilnyy-kapital/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F850" w14:textId="4C9BCCFB" w:rsidR="002F672C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4DFF1B3" w14:textId="77777777" w:rsidR="00CD1CD5" w:rsidRPr="00D937D7" w:rsidRDefault="002F672C" w:rsidP="00D937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 w:rsidR="00CD1CD5" w:rsidRPr="00D937D7">
              <w:rPr>
                <w:rFonts w:ascii="Verdana" w:hAnsi="Verdana"/>
                <w:sz w:val="18"/>
                <w:szCs w:val="18"/>
                <w:lang w:eastAsia="ru-RU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7D21A629" w14:textId="1479BBD7" w:rsidR="00FF0EDC" w:rsidRPr="002C6C20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FF0EDC"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российских эмитентов</w:t>
            </w:r>
            <w:r w:rsidR="00BC459F">
              <w:rPr>
                <w:rFonts w:ascii="Verdana" w:hAnsi="Verdana"/>
                <w:sz w:val="18"/>
                <w:szCs w:val="18"/>
                <w:lang w:eastAsia="ru-RU"/>
              </w:rPr>
              <w:t>, а также срочные депозиты в банках РФ</w:t>
            </w:r>
          </w:p>
          <w:p w14:paraId="0EF06AB5" w14:textId="5C01A727" w:rsidR="00FF0EDC" w:rsidRPr="00276ED2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FF0EDC"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 w:rsidR="00AF28D6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="00A26B1B" w:rsidRPr="00A26B1B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объекта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EA56C3F" w:rsidR="00FF0EDC" w:rsidRPr="00385D6B" w:rsidRDefault="002F672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47DA5179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2F672C" w:rsidRPr="002F672C">
              <w:rPr>
                <w:rFonts w:ascii="Verdana" w:hAnsi="Verdana"/>
                <w:sz w:val="18"/>
                <w:szCs w:val="18"/>
                <w:lang w:eastAsia="ru-RU"/>
              </w:rPr>
              <w:t>25083RMFS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97DC2D0" w:rsidR="00FF0EDC" w:rsidRPr="00F343E8" w:rsidRDefault="00F343E8" w:rsidP="00A26B1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2F672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343E8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16E11C5" w:rsidR="00F343E8" w:rsidRPr="006F22CA" w:rsidRDefault="00F343E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 "ОТП Банк", срочный депозитный договор</w:t>
            </w:r>
            <w:r w:rsidR="00646289">
              <w:rPr>
                <w:rFonts w:ascii="Verdana" w:hAnsi="Verdana"/>
                <w:sz w:val="18"/>
                <w:szCs w:val="18"/>
                <w:lang w:eastAsia="ru-RU"/>
              </w:rPr>
              <w:t xml:space="preserve"> №06-15-38/00021 от 15.01.2021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CBE6C40" w:rsidR="00F343E8" w:rsidRPr="00646289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46289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26</w:t>
            </w:r>
          </w:p>
        </w:tc>
      </w:tr>
      <w:tr w:rsidR="00F343E8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B1E9753" w:rsidR="00F343E8" w:rsidRPr="006F22CA" w:rsidRDefault="00F343E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КБ 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УБРиР</w:t>
            </w:r>
            <w:proofErr w:type="spellEnd"/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денежные средства на расчетном счете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B5A0C4D" w:rsidR="00F343E8" w:rsidRPr="00A26B1B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,2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CD1CD5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CD1CD5" w:rsidRPr="00FF0EDC" w:rsidRDefault="00CD1CD5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F8A978" w:rsidR="00CD1CD5" w:rsidRPr="006F22CA" w:rsidRDefault="00F343E8" w:rsidP="00F343E8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>ВТБ Капитал Брокер</w:t>
            </w:r>
            <w:r w:rsidR="00CD1CD5" w:rsidRPr="00E619C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D1CD5"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дебиторская задолженность, средства, переданные профессиональным участникам рынка ценных бумаг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F9F11A2" w:rsidR="00CD1CD5" w:rsidRPr="00A26B1B" w:rsidRDefault="00F343E8" w:rsidP="00A26B1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</w:t>
            </w:r>
            <w:r w:rsidR="00A26B1B">
              <w:rPr>
                <w:rFonts w:ascii="Verdana" w:hAnsi="Verdana"/>
                <w:sz w:val="18"/>
                <w:szCs w:val="18"/>
                <w:lang w:val="en-US" w:eastAsia="ru-RU"/>
              </w:rPr>
              <w:t>00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17643" w14:textId="77777777" w:rsidR="008D7808" w:rsidRDefault="008D780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05C2A556" w14:textId="77777777" w:rsidR="008D7808" w:rsidRDefault="008D780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495B981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EFA832C" w14:textId="77777777" w:rsid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5B870BD2" w14:textId="77777777" w:rsid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6DD5326" w14:textId="77777777" w:rsid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937D7" w:rsidRP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937D7" w:rsidRPr="00FF0EDC" w14:paraId="14007515" w14:textId="77777777" w:rsidTr="00F40B20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04382D4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EF4BB" wp14:editId="07FF6B2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7F0D23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2B27C318" w:rsidR="00D937D7" w:rsidRPr="00FF0EDC" w:rsidRDefault="00D937D7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937D7" w:rsidRPr="00FF0EDC" w14:paraId="346D1F1D" w14:textId="77777777" w:rsidTr="00A37687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8FBC6E7" w:rsidR="00D937D7" w:rsidRPr="00FF0EDC" w:rsidRDefault="00D937D7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0B5F0D4" w:rsidR="00D937D7" w:rsidRPr="00FF0EDC" w:rsidRDefault="00BC459F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4729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69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6B0930AA" w14:textId="77777777" w:rsidTr="00E32AC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E16ACA7" w:rsidR="00D937D7" w:rsidRPr="00FF0EDC" w:rsidRDefault="00D937D7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8D7808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5F1D24F" w:rsidR="00D937D7" w:rsidRPr="00FF0EDC" w:rsidRDefault="00BC459F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D780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15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04AA3B9F" w14:textId="77777777" w:rsidTr="009D51C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88B0E3C" w:rsidR="00D937D7" w:rsidRPr="00FF0EDC" w:rsidRDefault="00D937D7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8D7808">
              <w:rPr>
                <w:color w:val="000000"/>
                <w:lang w:val="en-US"/>
              </w:rPr>
              <w:t>68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84C2695" w:rsidR="00D937D7" w:rsidRPr="00FF0EDC" w:rsidRDefault="00BC459F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22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D6536E5" w14:textId="77777777" w:rsidTr="001C2D14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5896648" w:rsidR="00D937D7" w:rsidRPr="00FF0EDC" w:rsidRDefault="0054729E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D937D7"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33</w:t>
            </w:r>
            <w:r w:rsidR="00D937D7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1773931" w:rsidR="00D937D7" w:rsidRPr="00FF0EDC" w:rsidRDefault="00BC459F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0</w:t>
            </w:r>
            <w:r w:rsidR="008D7808">
              <w:rPr>
                <w:color w:val="000000"/>
                <w:lang w:val="en-US"/>
              </w:rPr>
              <w:t>7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1CA502F8" w14:textId="77777777" w:rsidTr="00B818A7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CAB0173" w:rsidR="00D937D7" w:rsidRPr="00FF0EDC" w:rsidRDefault="00D937D7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11,</w:t>
            </w:r>
            <w:r w:rsidR="0054729E">
              <w:rPr>
                <w:color w:val="000000"/>
              </w:rPr>
              <w:t>7</w:t>
            </w:r>
            <w:r w:rsidR="008D7808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E278631" w:rsidR="00D937D7" w:rsidRPr="00FF0EDC" w:rsidRDefault="00BC459F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D7808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,4</w:t>
            </w:r>
            <w:r w:rsidR="008D7808">
              <w:rPr>
                <w:color w:val="000000"/>
                <w:lang w:val="en-US"/>
              </w:rPr>
              <w:t>6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E8AE5C7" w14:textId="77777777" w:rsidTr="00451567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41C9816" w:rsidR="00D937D7" w:rsidRPr="00FF0EDC" w:rsidRDefault="00D937D7" w:rsidP="008D780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8D780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CA439FA" w:rsidR="00D937D7" w:rsidRPr="00FF0EDC" w:rsidRDefault="0054729E" w:rsidP="008D780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BC459F">
              <w:rPr>
                <w:color w:val="000000"/>
              </w:rPr>
              <w:t>,</w:t>
            </w:r>
            <w:r w:rsidR="008D7808">
              <w:rPr>
                <w:color w:val="000000"/>
                <w:lang w:val="en-US"/>
              </w:rPr>
              <w:t>85</w:t>
            </w:r>
            <w:r w:rsidR="00D937D7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58023E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D7808">
              <w:rPr>
                <w:rFonts w:ascii="Verdana" w:hAnsi="Verdana"/>
                <w:sz w:val="18"/>
                <w:szCs w:val="18"/>
                <w:lang w:eastAsia="ru-RU"/>
              </w:rPr>
              <w:t>1553,</w:t>
            </w:r>
            <w:r w:rsidR="008D7808" w:rsidRPr="008D7808">
              <w:rPr>
                <w:rFonts w:ascii="Verdana" w:hAnsi="Verdana"/>
                <w:sz w:val="18"/>
                <w:szCs w:val="18"/>
                <w:lang w:eastAsia="ru-RU"/>
              </w:rPr>
              <w:t>96</w:t>
            </w:r>
            <w:r w:rsidR="00D937D7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C772DB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D7808">
              <w:rPr>
                <w:rFonts w:ascii="Verdana" w:hAnsi="Verdana"/>
                <w:sz w:val="18"/>
                <w:szCs w:val="18"/>
                <w:lang w:eastAsia="ru-RU"/>
              </w:rPr>
              <w:t>16022709,</w:t>
            </w:r>
            <w:r w:rsidR="008D7808" w:rsidRPr="008D7808">
              <w:rPr>
                <w:rFonts w:ascii="Verdana" w:hAnsi="Verdana"/>
                <w:sz w:val="18"/>
                <w:szCs w:val="18"/>
                <w:lang w:eastAsia="ru-RU"/>
              </w:rPr>
              <w:t>53</w:t>
            </w:r>
            <w:r w:rsidR="0054729E" w:rsidRPr="0054729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6863BAA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3,8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31A2B5" w14:textId="0E3DCCD7" w:rsidR="00FF0EDC" w:rsidRPr="00FF0EDC" w:rsidRDefault="00536E2E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4AAFA44A" w:rsidR="00592ABD" w:rsidRPr="00592ABD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10 000 (Десять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тысяч) рублей – для лиц, не являющихся владельцами инвестиционных паев Фонда;</w:t>
            </w:r>
          </w:p>
          <w:p w14:paraId="204244CC" w14:textId="69A50ABE" w:rsidR="00FF0EDC" w:rsidRPr="00FF0EDC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1 000 (Одна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>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23BE9B6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нструментов «Альтернативный процент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05D5C73A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ФСФР России 06 марта 2012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года за №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2323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36D48AEF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2.0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E3BC4" w14:textId="77777777" w:rsidR="00BC694D" w:rsidRDefault="00BC694D" w:rsidP="00AA0CB1">
      <w:r>
        <w:separator/>
      </w:r>
    </w:p>
  </w:endnote>
  <w:endnote w:type="continuationSeparator" w:id="0">
    <w:p w14:paraId="74C06F0E" w14:textId="77777777" w:rsidR="00BC694D" w:rsidRDefault="00BC694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3DC8" w14:textId="77777777" w:rsidR="00BC694D" w:rsidRDefault="00BC694D" w:rsidP="00AA0CB1">
      <w:r>
        <w:separator/>
      </w:r>
    </w:p>
  </w:footnote>
  <w:footnote w:type="continuationSeparator" w:id="0">
    <w:p w14:paraId="6E25BE64" w14:textId="77777777" w:rsidR="00BC694D" w:rsidRDefault="00BC694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3BA9"/>
    <w:rsid w:val="00054AC1"/>
    <w:rsid w:val="00054E0F"/>
    <w:rsid w:val="00056E4A"/>
    <w:rsid w:val="000848D0"/>
    <w:rsid w:val="00087AF1"/>
    <w:rsid w:val="000B56AB"/>
    <w:rsid w:val="000D71BB"/>
    <w:rsid w:val="000F013C"/>
    <w:rsid w:val="000F17EF"/>
    <w:rsid w:val="00100140"/>
    <w:rsid w:val="001354E7"/>
    <w:rsid w:val="001469D5"/>
    <w:rsid w:val="0016690E"/>
    <w:rsid w:val="00182160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72C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37AF2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D18D4"/>
    <w:rsid w:val="004E0AC0"/>
    <w:rsid w:val="004E2ADC"/>
    <w:rsid w:val="004F6F7E"/>
    <w:rsid w:val="00534DC8"/>
    <w:rsid w:val="00536E2E"/>
    <w:rsid w:val="0054394D"/>
    <w:rsid w:val="0054729E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6289"/>
    <w:rsid w:val="00647E4B"/>
    <w:rsid w:val="006552FC"/>
    <w:rsid w:val="0066060B"/>
    <w:rsid w:val="0066547C"/>
    <w:rsid w:val="00671D2B"/>
    <w:rsid w:val="00676AAA"/>
    <w:rsid w:val="00677720"/>
    <w:rsid w:val="0069077D"/>
    <w:rsid w:val="006A11F1"/>
    <w:rsid w:val="006A6F26"/>
    <w:rsid w:val="006B3C76"/>
    <w:rsid w:val="006B6FF2"/>
    <w:rsid w:val="006C12E2"/>
    <w:rsid w:val="006C43BC"/>
    <w:rsid w:val="006C48D8"/>
    <w:rsid w:val="006D3D8E"/>
    <w:rsid w:val="006D6E24"/>
    <w:rsid w:val="006F10A6"/>
    <w:rsid w:val="006F22CA"/>
    <w:rsid w:val="006F71FF"/>
    <w:rsid w:val="00715AE7"/>
    <w:rsid w:val="007213C2"/>
    <w:rsid w:val="00723734"/>
    <w:rsid w:val="00740026"/>
    <w:rsid w:val="007458A4"/>
    <w:rsid w:val="00752B4B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D7808"/>
    <w:rsid w:val="008E755B"/>
    <w:rsid w:val="008F3B36"/>
    <w:rsid w:val="00905207"/>
    <w:rsid w:val="0093147F"/>
    <w:rsid w:val="00967473"/>
    <w:rsid w:val="0099133E"/>
    <w:rsid w:val="009C33DD"/>
    <w:rsid w:val="009D1A7C"/>
    <w:rsid w:val="00A15644"/>
    <w:rsid w:val="00A26B1B"/>
    <w:rsid w:val="00A336BE"/>
    <w:rsid w:val="00A55325"/>
    <w:rsid w:val="00A661F0"/>
    <w:rsid w:val="00A675EA"/>
    <w:rsid w:val="00A70B52"/>
    <w:rsid w:val="00A804FC"/>
    <w:rsid w:val="00AA0CB1"/>
    <w:rsid w:val="00AB06CD"/>
    <w:rsid w:val="00AC4935"/>
    <w:rsid w:val="00AE77C5"/>
    <w:rsid w:val="00AF2456"/>
    <w:rsid w:val="00AF28D6"/>
    <w:rsid w:val="00B0050F"/>
    <w:rsid w:val="00B021C4"/>
    <w:rsid w:val="00B14F0C"/>
    <w:rsid w:val="00B22949"/>
    <w:rsid w:val="00B22EA2"/>
    <w:rsid w:val="00B71010"/>
    <w:rsid w:val="00B820A4"/>
    <w:rsid w:val="00B84841"/>
    <w:rsid w:val="00B93E49"/>
    <w:rsid w:val="00BA208F"/>
    <w:rsid w:val="00BA7DCB"/>
    <w:rsid w:val="00BB3BEB"/>
    <w:rsid w:val="00BC3240"/>
    <w:rsid w:val="00BC458D"/>
    <w:rsid w:val="00BC459F"/>
    <w:rsid w:val="00BC694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91790"/>
    <w:rsid w:val="00CB461F"/>
    <w:rsid w:val="00CB60B7"/>
    <w:rsid w:val="00CD1CD5"/>
    <w:rsid w:val="00CE33D1"/>
    <w:rsid w:val="00D0058A"/>
    <w:rsid w:val="00D04E27"/>
    <w:rsid w:val="00D20111"/>
    <w:rsid w:val="00D22F6B"/>
    <w:rsid w:val="00D61FB6"/>
    <w:rsid w:val="00D62A65"/>
    <w:rsid w:val="00D73EB5"/>
    <w:rsid w:val="00D91833"/>
    <w:rsid w:val="00D937D7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43E8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52;&#1050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3.76</c:v>
                </c:pt>
                <c:pt idx="1">
                  <c:v>4.21</c:v>
                </c:pt>
                <c:pt idx="2">
                  <c:v>5.36</c:v>
                </c:pt>
                <c:pt idx="3">
                  <c:v>5.65</c:v>
                </c:pt>
                <c:pt idx="4">
                  <c:v>3.16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288448"/>
        <c:axId val="41289984"/>
        <c:axId val="0"/>
      </c:bar3DChart>
      <c:catAx>
        <c:axId val="4128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289984"/>
        <c:crosses val="autoZero"/>
        <c:auto val="1"/>
        <c:lblAlgn val="ctr"/>
        <c:lblOffset val="100"/>
        <c:noMultiLvlLbl val="0"/>
      </c:catAx>
      <c:valAx>
        <c:axId val="4128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28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B0B2-6373-4800-B271-D517195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15</cp:revision>
  <dcterms:created xsi:type="dcterms:W3CDTF">2021-10-06T06:01:00Z</dcterms:created>
  <dcterms:modified xsi:type="dcterms:W3CDTF">2021-12-09T05:39:00Z</dcterms:modified>
</cp:coreProperties>
</file>