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3A1D4D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E7D49" w:rsidRPr="001E7D49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E7D49" w:rsidRPr="001E7D49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676ABA5C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EC02F3A" w:rsidR="00FF0EDC" w:rsidRPr="002D6CE9" w:rsidRDefault="0097760B" w:rsidP="001E7D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1E7D49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AE242F" w:rsidR="00C70314" w:rsidRPr="006F22CA" w:rsidRDefault="00C7031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F405DF9" w:rsidR="00FF0EDC" w:rsidRPr="001E7D49" w:rsidRDefault="001E7D49" w:rsidP="001E7D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30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9CD4757" w:rsidR="00FF0EDC" w:rsidRPr="006F22CA" w:rsidRDefault="00542CA5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49D3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949D3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D34D110" w:rsidR="00FF0EDC" w:rsidRPr="001E7D49" w:rsidRDefault="001E7D49" w:rsidP="001E7D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24F6EEC" w:rsidR="00C70314" w:rsidRPr="006F22CA" w:rsidRDefault="001E7D4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1ACB765" w:rsidR="00FF0EDC" w:rsidRPr="001E7D49" w:rsidRDefault="000B3953" w:rsidP="001E7D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8,</w:t>
            </w:r>
            <w:r w:rsidR="001E7D49">
              <w:rPr>
                <w:rFonts w:ascii="Verdana" w:hAnsi="Verdana"/>
                <w:sz w:val="18"/>
                <w:szCs w:val="18"/>
                <w:lang w:val="en-US" w:eastAsia="ru-RU"/>
              </w:rPr>
              <w:t>96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7AB0312" w:rsidR="00FF0EDC" w:rsidRPr="001E7D49" w:rsidRDefault="006C7626" w:rsidP="001E7D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E7D49">
              <w:rPr>
                <w:rFonts w:ascii="Verdana" w:hAnsi="Verdana"/>
                <w:sz w:val="18"/>
                <w:szCs w:val="18"/>
                <w:lang w:val="en-US" w:eastAsia="ru-RU"/>
              </w:rPr>
              <w:t>60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CC29752" w:rsidR="007300BF" w:rsidRPr="00FF0EDC" w:rsidRDefault="002E4737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B2883BC" w:rsidR="007300BF" w:rsidRPr="00FF0EDC" w:rsidRDefault="002E4737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D4A7F27" w:rsidR="007300BF" w:rsidRPr="00FF0EDC" w:rsidRDefault="002E4737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E13E61C" w:rsidR="007300BF" w:rsidRPr="00FF0EDC" w:rsidRDefault="002E4737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94518FD" w:rsidR="007300BF" w:rsidRPr="00FF0EDC" w:rsidRDefault="002E4737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DC41200" w:rsidR="007300BF" w:rsidRPr="00FF0EDC" w:rsidRDefault="00783749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E4737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D90376">
              <w:rPr>
                <w:color w:val="000000"/>
                <w:lang w:val="en-US"/>
              </w:rPr>
              <w:t>7</w:t>
            </w:r>
            <w:r w:rsidR="002E4737">
              <w:rPr>
                <w:color w:val="000000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5314130" w:rsidR="007300BF" w:rsidRPr="00FF0EDC" w:rsidRDefault="00A72CB1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2E4737">
              <w:rPr>
                <w:color w:val="000000"/>
              </w:rPr>
              <w:t>1</w:t>
            </w:r>
            <w:r w:rsidR="008A1880"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55EE3BB" w:rsidR="007300BF" w:rsidRPr="00FF0EDC" w:rsidRDefault="00783749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2E473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2E4737">
              <w:rPr>
                <w:color w:val="000000"/>
              </w:rPr>
              <w:t>32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D134F7D" w:rsidR="007300BF" w:rsidRPr="00FF0EDC" w:rsidRDefault="002E4737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CED0DD6" w:rsidR="007300BF" w:rsidRPr="00FF0EDC" w:rsidRDefault="00783749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</w:t>
            </w:r>
            <w:r w:rsidR="002E473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2E4737">
              <w:rPr>
                <w:color w:val="000000"/>
              </w:rPr>
              <w:t>19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DC8BF17" w:rsidR="007300BF" w:rsidRPr="00FF0EDC" w:rsidRDefault="008A1880" w:rsidP="002E473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2E4737">
              <w:rPr>
                <w:color w:val="000000"/>
              </w:rPr>
              <w:t>5</w:t>
            </w:r>
            <w:r w:rsidR="00A72CB1">
              <w:rPr>
                <w:color w:val="000000"/>
              </w:rPr>
              <w:t>,</w:t>
            </w:r>
            <w:r w:rsidR="002E4737">
              <w:rPr>
                <w:color w:val="000000"/>
              </w:rPr>
              <w:t>60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505F446" w:rsidR="007300BF" w:rsidRPr="00FF0EDC" w:rsidRDefault="008716E2" w:rsidP="002E47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2E4737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2E4737">
              <w:rPr>
                <w:color w:val="000000"/>
              </w:rPr>
              <w:t xml:space="preserve">24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0933EA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65719" w:rsidRPr="00565719">
              <w:rPr>
                <w:rFonts w:ascii="Verdana" w:hAnsi="Verdana"/>
                <w:sz w:val="18"/>
                <w:szCs w:val="18"/>
                <w:lang w:eastAsia="ru-RU"/>
              </w:rPr>
              <w:t>1440</w:t>
            </w:r>
            <w:r w:rsidR="0056571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65719" w:rsidRPr="00565719"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69DE23F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3. Стоимость чистых активов паевого инвестиц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</w:t>
            </w:r>
            <w:r w:rsidR="000F3D56" w:rsidRPr="000F3D56">
              <w:rPr>
                <w:rFonts w:ascii="Verdana" w:hAnsi="Verdana"/>
                <w:sz w:val="18"/>
                <w:szCs w:val="18"/>
                <w:lang w:eastAsia="ru-RU"/>
              </w:rPr>
              <w:t>4320015</w:t>
            </w:r>
            <w:r w:rsidR="000F3D5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F3D56" w:rsidRPr="000F3D56">
              <w:rPr>
                <w:rFonts w:ascii="Verdana" w:hAnsi="Verdana"/>
                <w:sz w:val="18"/>
                <w:szCs w:val="18"/>
                <w:lang w:eastAsia="ru-RU"/>
              </w:rPr>
              <w:t>29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23C2" w14:textId="77777777" w:rsidR="00F84484" w:rsidRDefault="00F84484" w:rsidP="00AA0CB1">
      <w:r>
        <w:separator/>
      </w:r>
    </w:p>
  </w:endnote>
  <w:endnote w:type="continuationSeparator" w:id="0">
    <w:p w14:paraId="0B77356A" w14:textId="77777777" w:rsidR="00F84484" w:rsidRDefault="00F8448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34D4" w14:textId="77777777" w:rsidR="00F84484" w:rsidRDefault="00F84484" w:rsidP="00AA0CB1">
      <w:r>
        <w:separator/>
      </w:r>
    </w:p>
  </w:footnote>
  <w:footnote w:type="continuationSeparator" w:id="0">
    <w:p w14:paraId="30658628" w14:textId="77777777" w:rsidR="00F84484" w:rsidRDefault="00F8448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0F3D56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5F78"/>
    <w:rsid w:val="001E7D49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9D493E"/>
    <w:rsid w:val="00A15644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482240"/>
        <c:axId val="161483776"/>
        <c:axId val="0"/>
      </c:bar3DChart>
      <c:catAx>
        <c:axId val="16148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483776"/>
        <c:crosses val="autoZero"/>
        <c:auto val="1"/>
        <c:lblAlgn val="ctr"/>
        <c:lblOffset val="100"/>
        <c:noMultiLvlLbl val="0"/>
      </c:catAx>
      <c:valAx>
        <c:axId val="1614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48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CDFA-EACD-4F7E-A533-424E62E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24</cp:revision>
  <dcterms:created xsi:type="dcterms:W3CDTF">2022-02-08T04:38:00Z</dcterms:created>
  <dcterms:modified xsi:type="dcterms:W3CDTF">2022-08-09T10:18:00Z</dcterms:modified>
</cp:coreProperties>
</file>