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F2C" w:rsidRDefault="00731F2C" w:rsidP="005C2FB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31F2C" w:rsidRPr="00731F2C" w:rsidRDefault="00731F2C" w:rsidP="00731F2C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31F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Информирование клиента – физического лица, признанного квалифицированным инвестором, о его праве подать заявление об исключении из реестра лиц, признанных квалифицированными инвесторами </w:t>
      </w:r>
    </w:p>
    <w:p w:rsidR="00731F2C" w:rsidRDefault="00731F2C" w:rsidP="00731F2C">
      <w:pPr>
        <w:jc w:val="both"/>
      </w:pPr>
    </w:p>
    <w:p w:rsidR="00731F2C" w:rsidRPr="00731F2C" w:rsidRDefault="00731F2C" w:rsidP="00731F2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F2C">
        <w:rPr>
          <w:rFonts w:ascii="Times New Roman" w:hAnsi="Times New Roman" w:cs="Times New Roman"/>
          <w:color w:val="000000"/>
          <w:sz w:val="24"/>
          <w:szCs w:val="24"/>
        </w:rPr>
        <w:t>ООО УК «Инвест-Урал» уведомляет о праве подать заявление ООО УК «Инвест-Урал» об исключении Вас из реестра лиц, признанных квалифицированными инвесторами, и об утрате в этом случае возможности приобретать инвестиционные паи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F2C">
        <w:rPr>
          <w:rFonts w:ascii="Times New Roman" w:hAnsi="Times New Roman" w:cs="Times New Roman"/>
          <w:color w:val="000000"/>
          <w:sz w:val="24"/>
          <w:szCs w:val="24"/>
        </w:rPr>
        <w:t>паевых инвестиционных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F2C">
        <w:rPr>
          <w:rFonts w:ascii="Times New Roman" w:hAnsi="Times New Roman" w:cs="Times New Roman"/>
          <w:color w:val="000000"/>
          <w:sz w:val="24"/>
          <w:szCs w:val="24"/>
        </w:rPr>
        <w:t>фондов, предназначенные для квалифицированных инвесторов под управлением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ООО УК «Инвест-Урал»</w:t>
      </w:r>
      <w:r w:rsidRPr="00731F2C">
        <w:rPr>
          <w:rFonts w:ascii="Times New Roman" w:hAnsi="Times New Roman" w:cs="Times New Roman"/>
          <w:color w:val="000000"/>
          <w:sz w:val="24"/>
          <w:szCs w:val="24"/>
        </w:rPr>
        <w:t xml:space="preserve">, в отношении которых </w:t>
      </w:r>
      <w:r>
        <w:rPr>
          <w:rFonts w:ascii="Times New Roman" w:hAnsi="Times New Roman" w:cs="Times New Roman"/>
          <w:color w:val="000000"/>
          <w:sz w:val="24"/>
          <w:szCs w:val="24"/>
        </w:rPr>
        <w:t>Вы</w:t>
      </w:r>
      <w:r w:rsidRPr="00731F2C">
        <w:rPr>
          <w:rFonts w:ascii="Times New Roman" w:hAnsi="Times New Roman" w:cs="Times New Roman"/>
          <w:color w:val="000000"/>
          <w:sz w:val="24"/>
          <w:szCs w:val="24"/>
        </w:rPr>
        <w:t xml:space="preserve"> был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731F2C">
        <w:rPr>
          <w:rFonts w:ascii="Times New Roman" w:hAnsi="Times New Roman" w:cs="Times New Roman"/>
          <w:color w:val="000000"/>
          <w:sz w:val="24"/>
          <w:szCs w:val="24"/>
        </w:rPr>
        <w:t>признан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731F2C">
        <w:rPr>
          <w:rFonts w:ascii="Times New Roman" w:hAnsi="Times New Roman" w:cs="Times New Roman"/>
          <w:color w:val="000000"/>
          <w:sz w:val="24"/>
          <w:szCs w:val="24"/>
        </w:rPr>
        <w:t xml:space="preserve"> квалифицир</w:t>
      </w:r>
      <w:r w:rsidR="00364FEF">
        <w:rPr>
          <w:rFonts w:ascii="Times New Roman" w:hAnsi="Times New Roman" w:cs="Times New Roman"/>
          <w:color w:val="000000"/>
          <w:sz w:val="24"/>
          <w:szCs w:val="24"/>
        </w:rPr>
        <w:t>ованным инвестором.</w:t>
      </w:r>
    </w:p>
    <w:p w:rsidR="00731F2C" w:rsidRPr="00364FEF" w:rsidRDefault="00364FEF" w:rsidP="00364FE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Заявление </w:t>
      </w:r>
      <w:r w:rsidRPr="00364FEF">
        <w:rPr>
          <w:rFonts w:ascii="Times New Roman" w:hAnsi="Times New Roman" w:cs="Times New Roman"/>
          <w:color w:val="000000"/>
          <w:sz w:val="24"/>
          <w:szCs w:val="24"/>
        </w:rPr>
        <w:t xml:space="preserve">об исключении из 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364FEF">
        <w:rPr>
          <w:rFonts w:ascii="Times New Roman" w:hAnsi="Times New Roman" w:cs="Times New Roman"/>
          <w:color w:val="000000"/>
          <w:sz w:val="24"/>
          <w:szCs w:val="24"/>
        </w:rPr>
        <w:t>еестра лиц, признанных квалифицированными инвесторами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0050">
        <w:rPr>
          <w:rFonts w:ascii="Times New Roman" w:hAnsi="Times New Roman" w:cs="Times New Roman"/>
          <w:color w:val="000000"/>
          <w:sz w:val="24"/>
          <w:szCs w:val="24"/>
        </w:rPr>
        <w:t>на бумажном носителе</w:t>
      </w:r>
      <w:r w:rsidR="00990050" w:rsidRPr="00364F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D5B95" w:rsidRPr="005D5B95">
        <w:rPr>
          <w:rFonts w:ascii="Times New Roman" w:hAnsi="Times New Roman" w:cs="Times New Roman"/>
          <w:color w:val="000000"/>
          <w:sz w:val="24"/>
          <w:szCs w:val="24"/>
        </w:rPr>
        <w:t xml:space="preserve">по форме </w:t>
      </w:r>
      <w:r w:rsidR="00EE620F">
        <w:rPr>
          <w:rFonts w:ascii="Times New Roman" w:hAnsi="Times New Roman" w:cs="Times New Roman"/>
          <w:color w:val="000000"/>
          <w:sz w:val="24"/>
          <w:szCs w:val="24"/>
        </w:rPr>
        <w:t>установленной</w:t>
      </w:r>
      <w:r w:rsidR="005D5B95" w:rsidRPr="005D5B95">
        <w:rPr>
          <w:rFonts w:ascii="Times New Roman" w:hAnsi="Times New Roman" w:cs="Times New Roman"/>
          <w:color w:val="000000"/>
          <w:sz w:val="24"/>
          <w:szCs w:val="24"/>
        </w:rPr>
        <w:t xml:space="preserve"> Регламент</w:t>
      </w:r>
      <w:r w:rsidR="00EE620F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5D5B95" w:rsidRPr="005D5B95">
        <w:rPr>
          <w:rFonts w:ascii="Times New Roman" w:hAnsi="Times New Roman" w:cs="Times New Roman"/>
          <w:color w:val="000000"/>
          <w:sz w:val="24"/>
          <w:szCs w:val="24"/>
        </w:rPr>
        <w:t xml:space="preserve"> признания лиц</w:t>
      </w:r>
      <w:r w:rsidR="005D5B95">
        <w:rPr>
          <w:rFonts w:ascii="Times New Roman" w:hAnsi="Times New Roman" w:cs="Times New Roman"/>
          <w:color w:val="000000"/>
          <w:sz w:val="24"/>
          <w:szCs w:val="24"/>
        </w:rPr>
        <w:t xml:space="preserve"> квалифицированными</w:t>
      </w:r>
      <w:bookmarkStart w:id="0" w:name="_GoBack"/>
      <w:bookmarkEnd w:id="0"/>
      <w:r w:rsidR="005D5B95">
        <w:rPr>
          <w:rFonts w:ascii="Times New Roman" w:hAnsi="Times New Roman" w:cs="Times New Roman"/>
          <w:color w:val="000000"/>
          <w:sz w:val="24"/>
          <w:szCs w:val="24"/>
        </w:rPr>
        <w:t xml:space="preserve"> инвесторами</w:t>
      </w:r>
      <w:r w:rsidR="005D5B95" w:rsidRPr="005D5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4FEF">
        <w:rPr>
          <w:rFonts w:ascii="Times New Roman" w:hAnsi="Times New Roman" w:cs="Times New Roman"/>
          <w:color w:val="000000"/>
          <w:sz w:val="24"/>
          <w:szCs w:val="24"/>
        </w:rPr>
        <w:t>может быть предоставлено Вами</w:t>
      </w:r>
      <w:r w:rsidR="009900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07B1" w:rsidRPr="00F407B1">
        <w:rPr>
          <w:rFonts w:ascii="Times New Roman" w:hAnsi="Times New Roman" w:cs="Times New Roman"/>
          <w:color w:val="000000"/>
          <w:sz w:val="24"/>
          <w:szCs w:val="24"/>
        </w:rPr>
        <w:t>на бумажном носителе по адресу местонахождения Управляющей компании либо направления соответствующего заявления почтовым (курьерским) отправлением на адрес Управляющей компании (при этом подпись заявителя должна быть заверена нотариально).</w:t>
      </w:r>
      <w:proofErr w:type="gramEnd"/>
    </w:p>
    <w:p w:rsidR="00731F2C" w:rsidRDefault="00731F2C" w:rsidP="00731F2C">
      <w:pPr>
        <w:jc w:val="both"/>
      </w:pPr>
    </w:p>
    <w:p w:rsidR="00731F2C" w:rsidRDefault="00731F2C" w:rsidP="00731F2C">
      <w:pPr>
        <w:jc w:val="both"/>
      </w:pPr>
    </w:p>
    <w:p w:rsidR="00731F2C" w:rsidRDefault="00731F2C" w:rsidP="00731F2C">
      <w:pPr>
        <w:jc w:val="both"/>
      </w:pPr>
    </w:p>
    <w:sectPr w:rsidR="00731F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662"/>
    <w:rsid w:val="00116E8B"/>
    <w:rsid w:val="00297082"/>
    <w:rsid w:val="00332611"/>
    <w:rsid w:val="00364FEF"/>
    <w:rsid w:val="00541558"/>
    <w:rsid w:val="005C2FB4"/>
    <w:rsid w:val="005D5B95"/>
    <w:rsid w:val="00731F2C"/>
    <w:rsid w:val="007B1E9A"/>
    <w:rsid w:val="00863662"/>
    <w:rsid w:val="00903B85"/>
    <w:rsid w:val="00937A1A"/>
    <w:rsid w:val="00990050"/>
    <w:rsid w:val="00AE4BED"/>
    <w:rsid w:val="00E5021D"/>
    <w:rsid w:val="00EE620F"/>
    <w:rsid w:val="00F407B1"/>
    <w:rsid w:val="00F7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9005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9005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9005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9005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9005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90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9005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9005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9005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9005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9005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90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8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3</cp:revision>
  <dcterms:created xsi:type="dcterms:W3CDTF">2025-11-26T10:58:00Z</dcterms:created>
  <dcterms:modified xsi:type="dcterms:W3CDTF">2025-11-27T12:29:00Z</dcterms:modified>
</cp:coreProperties>
</file>